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69F2A" w14:textId="77777777" w:rsidR="00342029" w:rsidRPr="00C05505" w:rsidRDefault="00B30AF6" w:rsidP="00342029">
      <w:pPr>
        <w:jc w:val="center"/>
        <w:rPr>
          <w:rFonts w:ascii="Calibri" w:hAnsi="Calibri" w:cs="Arial"/>
          <w:b/>
          <w:szCs w:val="24"/>
        </w:rPr>
      </w:pPr>
      <w:bookmarkStart w:id="0" w:name="_GoBack"/>
      <w:bookmarkEnd w:id="0"/>
      <w:r>
        <w:rPr>
          <w:rFonts w:ascii="Calibri" w:hAnsi="Calibri"/>
          <w:noProof/>
          <w:szCs w:val="24"/>
          <w:lang w:eastAsia="en-GB"/>
        </w:rPr>
        <w:drawing>
          <wp:anchor distT="0" distB="0" distL="114300" distR="114300" simplePos="0" relativeHeight="251657728" behindDoc="0" locked="0" layoutInCell="0" allowOverlap="1" wp14:anchorId="39DFDD8B" wp14:editId="5C42E487">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4F6EF" w14:textId="77777777" w:rsidR="00B41A9C" w:rsidRPr="00C05505" w:rsidRDefault="00B41A9C" w:rsidP="00B41A9C">
      <w:pPr>
        <w:rPr>
          <w:rFonts w:ascii="Calibri" w:hAnsi="Calibri" w:cs="Arial"/>
          <w:b/>
          <w:szCs w:val="24"/>
        </w:rPr>
      </w:pPr>
    </w:p>
    <w:p w14:paraId="18D1FF26" w14:textId="77777777" w:rsidR="00421751" w:rsidRPr="00C05505" w:rsidRDefault="00421751" w:rsidP="00421751">
      <w:pPr>
        <w:rPr>
          <w:rFonts w:ascii="Calibri" w:hAnsi="Calibri" w:cs="Arial"/>
          <w:b/>
          <w:szCs w:val="24"/>
        </w:rPr>
      </w:pPr>
    </w:p>
    <w:p w14:paraId="4B3623DB" w14:textId="77777777" w:rsidR="00342029" w:rsidRPr="00C05505" w:rsidRDefault="00342029" w:rsidP="00421751">
      <w:pPr>
        <w:rPr>
          <w:rFonts w:ascii="Calibri" w:hAnsi="Calibri" w:cs="Arial"/>
          <w:b/>
          <w:sz w:val="32"/>
          <w:szCs w:val="32"/>
        </w:rPr>
      </w:pPr>
      <w:r w:rsidRPr="00C05505">
        <w:rPr>
          <w:rFonts w:ascii="Calibri" w:hAnsi="Calibri" w:cs="Arial"/>
          <w:b/>
          <w:sz w:val="32"/>
          <w:szCs w:val="32"/>
        </w:rPr>
        <w:t>ROLE PROFILE</w:t>
      </w:r>
    </w:p>
    <w:p w14:paraId="770A543C" w14:textId="77777777" w:rsidR="003362C9" w:rsidRPr="00C05505" w:rsidRDefault="003362C9" w:rsidP="006360E6">
      <w:pPr>
        <w:jc w:val="right"/>
        <w:rPr>
          <w:rFonts w:ascii="Calibri" w:hAnsi="Calibri" w:cs="Arial"/>
          <w:b/>
          <w:bCs/>
          <w:szCs w:val="24"/>
        </w:rPr>
      </w:pPr>
    </w:p>
    <w:tbl>
      <w:tblPr>
        <w:tblW w:w="94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74"/>
        <w:gridCol w:w="4291"/>
        <w:gridCol w:w="1699"/>
      </w:tblGrid>
      <w:tr w:rsidR="006C5848" w:rsidRPr="00C05505" w14:paraId="1C8DCEF1" w14:textId="77777777" w:rsidTr="006323CA">
        <w:tc>
          <w:tcPr>
            <w:tcW w:w="3474" w:type="dxa"/>
          </w:tcPr>
          <w:p w14:paraId="624E6D2B" w14:textId="77777777" w:rsidR="006C5848" w:rsidRPr="00C05505" w:rsidRDefault="006C5848" w:rsidP="006323CA">
            <w:pPr>
              <w:jc w:val="both"/>
              <w:rPr>
                <w:rFonts w:ascii="Calibri" w:hAnsi="Calibri" w:cs="Arial"/>
                <w:szCs w:val="24"/>
              </w:rPr>
            </w:pPr>
            <w:r w:rsidRPr="00C05505">
              <w:rPr>
                <w:rFonts w:ascii="Calibri" w:hAnsi="Calibri" w:cs="Arial"/>
                <w:b/>
                <w:szCs w:val="24"/>
              </w:rPr>
              <w:t xml:space="preserve">Service </w:t>
            </w:r>
            <w:r w:rsidR="00761ACC" w:rsidRPr="00C05505">
              <w:rPr>
                <w:rFonts w:ascii="Calibri" w:hAnsi="Calibri" w:cs="Arial"/>
                <w:b/>
                <w:szCs w:val="24"/>
              </w:rPr>
              <w:t>a</w:t>
            </w:r>
            <w:r w:rsidRPr="00C05505">
              <w:rPr>
                <w:rFonts w:ascii="Calibri" w:hAnsi="Calibri" w:cs="Arial"/>
                <w:b/>
                <w:szCs w:val="24"/>
              </w:rPr>
              <w:t>rea:</w:t>
            </w:r>
          </w:p>
          <w:p w14:paraId="75BEEFB2" w14:textId="13512DF7" w:rsidR="007F0CD2" w:rsidRPr="00C05505" w:rsidRDefault="00590E34" w:rsidP="00590E34">
            <w:pPr>
              <w:rPr>
                <w:rFonts w:ascii="Calibri" w:hAnsi="Calibri" w:cs="Arial"/>
                <w:szCs w:val="24"/>
                <w:highlight w:val="yellow"/>
              </w:rPr>
            </w:pPr>
            <w:r>
              <w:rPr>
                <w:rFonts w:ascii="Calibri" w:hAnsi="Calibri" w:cs="Arial"/>
                <w:szCs w:val="24"/>
              </w:rPr>
              <w:t xml:space="preserve">Royal Borough of Windsor and Maidenhead </w:t>
            </w:r>
            <w:r w:rsidR="006540E5">
              <w:rPr>
                <w:rFonts w:ascii="Calibri" w:hAnsi="Calibri" w:cs="Arial"/>
                <w:szCs w:val="24"/>
              </w:rPr>
              <w:t>Children</w:t>
            </w:r>
            <w:r w:rsidR="004F746E">
              <w:rPr>
                <w:rFonts w:ascii="Calibri" w:hAnsi="Calibri" w:cs="Arial"/>
                <w:szCs w:val="24"/>
              </w:rPr>
              <w:t>’s Services</w:t>
            </w:r>
            <w:r w:rsidR="004F746E">
              <w:rPr>
                <w:rFonts w:ascii="Calibri" w:hAnsi="Calibri" w:cs="Arial"/>
                <w:szCs w:val="24"/>
              </w:rPr>
              <w:br/>
              <w:t>Management Team</w:t>
            </w:r>
          </w:p>
        </w:tc>
        <w:tc>
          <w:tcPr>
            <w:tcW w:w="4291" w:type="dxa"/>
          </w:tcPr>
          <w:p w14:paraId="38FE8124" w14:textId="77777777" w:rsidR="003A6B8D" w:rsidRPr="00C05505" w:rsidRDefault="006C5848" w:rsidP="006323CA">
            <w:pPr>
              <w:jc w:val="both"/>
              <w:rPr>
                <w:rFonts w:ascii="Calibri" w:hAnsi="Calibri" w:cs="Arial"/>
                <w:b/>
                <w:szCs w:val="24"/>
              </w:rPr>
            </w:pPr>
            <w:r w:rsidRPr="00C05505">
              <w:rPr>
                <w:rFonts w:ascii="Calibri" w:hAnsi="Calibri" w:cs="Arial"/>
                <w:b/>
                <w:szCs w:val="24"/>
              </w:rPr>
              <w:t xml:space="preserve">Job </w:t>
            </w:r>
            <w:r w:rsidR="00761ACC" w:rsidRPr="00C05505">
              <w:rPr>
                <w:rFonts w:ascii="Calibri" w:hAnsi="Calibri" w:cs="Arial"/>
                <w:b/>
                <w:szCs w:val="24"/>
              </w:rPr>
              <w:t>t</w:t>
            </w:r>
            <w:r w:rsidRPr="00C05505">
              <w:rPr>
                <w:rFonts w:ascii="Calibri" w:hAnsi="Calibri" w:cs="Arial"/>
                <w:b/>
                <w:szCs w:val="24"/>
              </w:rPr>
              <w:t>itle:</w:t>
            </w:r>
            <w:r w:rsidR="003A6B8D" w:rsidRPr="00C05505">
              <w:rPr>
                <w:rFonts w:ascii="Calibri" w:hAnsi="Calibri" w:cs="Arial"/>
                <w:b/>
                <w:szCs w:val="24"/>
              </w:rPr>
              <w:t xml:space="preserve"> </w:t>
            </w:r>
          </w:p>
          <w:p w14:paraId="16AD1720" w14:textId="33132DDC" w:rsidR="006C5848" w:rsidRPr="00C05505" w:rsidRDefault="00E611BF" w:rsidP="007F0CD2">
            <w:pPr>
              <w:rPr>
                <w:rFonts w:ascii="Calibri" w:hAnsi="Calibri" w:cs="Arial"/>
                <w:szCs w:val="24"/>
              </w:rPr>
            </w:pPr>
            <w:r>
              <w:rPr>
                <w:rFonts w:ascii="Calibri" w:hAnsi="Calibri" w:cs="Arial"/>
                <w:szCs w:val="24"/>
              </w:rPr>
              <w:t>Associate</w:t>
            </w:r>
            <w:r w:rsidR="004F746E">
              <w:rPr>
                <w:rFonts w:ascii="Calibri" w:hAnsi="Calibri" w:cs="Arial"/>
                <w:szCs w:val="24"/>
              </w:rPr>
              <w:t xml:space="preserve"> Director for Inclusive Education</w:t>
            </w:r>
          </w:p>
          <w:p w14:paraId="095CE053" w14:textId="77777777" w:rsidR="006C5848" w:rsidRPr="00C05505" w:rsidRDefault="006C5848" w:rsidP="003C1A8F">
            <w:pPr>
              <w:rPr>
                <w:rFonts w:ascii="Calibri" w:hAnsi="Calibri" w:cs="Arial"/>
                <w:szCs w:val="24"/>
              </w:rPr>
            </w:pPr>
          </w:p>
        </w:tc>
        <w:tc>
          <w:tcPr>
            <w:tcW w:w="1699" w:type="dxa"/>
          </w:tcPr>
          <w:p w14:paraId="4B167E62" w14:textId="711D522B" w:rsidR="003A5F0F" w:rsidRPr="00C05505" w:rsidRDefault="003D24D3" w:rsidP="003A5F0F">
            <w:pPr>
              <w:jc w:val="both"/>
              <w:rPr>
                <w:rFonts w:ascii="Calibri" w:hAnsi="Calibri" w:cs="Arial"/>
                <w:b/>
                <w:szCs w:val="24"/>
              </w:rPr>
            </w:pPr>
            <w:r>
              <w:rPr>
                <w:rFonts w:ascii="Calibri" w:hAnsi="Calibri" w:cs="Arial"/>
                <w:b/>
                <w:szCs w:val="24"/>
              </w:rPr>
              <w:t>Post Number</w:t>
            </w:r>
            <w:r w:rsidR="003A5F0F" w:rsidRPr="00C05505">
              <w:rPr>
                <w:rFonts w:ascii="Calibri" w:hAnsi="Calibri" w:cs="Arial"/>
                <w:b/>
                <w:szCs w:val="24"/>
              </w:rPr>
              <w:t>:</w:t>
            </w:r>
            <w:r>
              <w:rPr>
                <w:rFonts w:ascii="Calibri" w:hAnsi="Calibri" w:cs="Arial"/>
                <w:b/>
                <w:szCs w:val="24"/>
              </w:rPr>
              <w:t xml:space="preserve"> </w:t>
            </w:r>
            <w:r w:rsidRPr="003D24D3">
              <w:rPr>
                <w:rFonts w:ascii="Calibri" w:hAnsi="Calibri" w:cs="Arial"/>
                <w:szCs w:val="24"/>
              </w:rPr>
              <w:t>AfC000298</w:t>
            </w:r>
          </w:p>
          <w:p w14:paraId="38FB5237" w14:textId="77777777" w:rsidR="006C5848" w:rsidRPr="00C05505" w:rsidRDefault="006C5848" w:rsidP="00210E45">
            <w:pPr>
              <w:jc w:val="both"/>
              <w:rPr>
                <w:rFonts w:ascii="Calibri" w:hAnsi="Calibri" w:cs="Arial"/>
                <w:i/>
                <w:szCs w:val="24"/>
                <w:highlight w:val="green"/>
              </w:rPr>
            </w:pPr>
          </w:p>
        </w:tc>
      </w:tr>
    </w:tbl>
    <w:p w14:paraId="0748A78E" w14:textId="77777777" w:rsidR="006C5848" w:rsidRPr="00C05505" w:rsidRDefault="006C5848" w:rsidP="006C5848">
      <w:pPr>
        <w:rPr>
          <w:rFonts w:ascii="Calibri" w:hAnsi="Calibri"/>
          <w:szCs w:val="24"/>
        </w:rPr>
      </w:pPr>
    </w:p>
    <w:p w14:paraId="0950A850" w14:textId="77777777" w:rsidR="003C1A8F" w:rsidRPr="00C93D15" w:rsidRDefault="003C1A8F" w:rsidP="003C1A8F">
      <w:pPr>
        <w:rPr>
          <w:rFonts w:ascii="Calibri" w:hAnsi="Calibri" w:cs="Arial"/>
          <w:b/>
        </w:rPr>
      </w:pPr>
      <w:r w:rsidRPr="00C93D15">
        <w:rPr>
          <w:rFonts w:ascii="Calibri" w:hAnsi="Calibri" w:cs="Arial"/>
          <w:b/>
        </w:rPr>
        <w:t>WHO WE ARE</w:t>
      </w:r>
    </w:p>
    <w:p w14:paraId="7655C19A" w14:textId="77777777" w:rsidR="003C1A8F" w:rsidRPr="00C93D15" w:rsidRDefault="003C1A8F" w:rsidP="003C1A8F">
      <w:pPr>
        <w:rPr>
          <w:rFonts w:ascii="Calibri" w:hAnsi="Calibri" w:cs="Arial"/>
        </w:rPr>
      </w:pPr>
    </w:p>
    <w:p w14:paraId="52F12828" w14:textId="77777777" w:rsidR="008D2C8D" w:rsidRDefault="008D2C8D" w:rsidP="008D2C8D">
      <w:pPr>
        <w:pStyle w:val="NormalWeb"/>
        <w:spacing w:before="0" w:beforeAutospacing="0" w:after="0" w:afterAutospacing="0"/>
        <w:rPr>
          <w:rFonts w:ascii="Calibri" w:hAnsi="Calibri"/>
        </w:rPr>
      </w:pPr>
      <w:r w:rsidRPr="008B53D6">
        <w:rPr>
          <w:rFonts w:ascii="Calibri" w:hAnsi="Calibri"/>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14:paraId="089E6013" w14:textId="77777777" w:rsidR="008B53D6" w:rsidRDefault="008B53D6" w:rsidP="008D2C8D">
      <w:pPr>
        <w:pStyle w:val="NormalWeb"/>
        <w:spacing w:before="0" w:beforeAutospacing="0" w:after="0" w:afterAutospacing="0"/>
        <w:rPr>
          <w:rFonts w:ascii="Calibri" w:hAnsi="Calibri"/>
        </w:rPr>
      </w:pPr>
    </w:p>
    <w:p w14:paraId="3ED86EB4" w14:textId="77777777" w:rsidR="008B53D6" w:rsidRDefault="008B53D6" w:rsidP="008B53D6">
      <w:pPr>
        <w:rPr>
          <w:rFonts w:ascii="Calibri" w:hAnsi="Calibri" w:cs="Arial"/>
        </w:rPr>
      </w:pPr>
      <w:r w:rsidRPr="00C93D15">
        <w:rPr>
          <w:rFonts w:ascii="Calibri" w:hAnsi="Calibri" w:cs="Arial"/>
        </w:rPr>
        <w:t xml:space="preserve">Our vision for Achieving for Children is simple: by bringing together professional expertise from </w:t>
      </w:r>
      <w:r>
        <w:rPr>
          <w:rFonts w:ascii="Calibri" w:hAnsi="Calibri" w:cs="Arial"/>
        </w:rPr>
        <w:t>three local authority areas</w:t>
      </w:r>
      <w:r w:rsidRPr="00C93D15">
        <w:rPr>
          <w:rFonts w:ascii="Calibri" w:hAnsi="Calibri" w:cs="Arial"/>
        </w:rPr>
        <w:t>, and by putting children and young people at the heart of everything we do, we will be able to deliver improved outcomes for families and give children and young people the best start in life.</w:t>
      </w:r>
    </w:p>
    <w:p w14:paraId="6B43D7C7" w14:textId="6D11D51F" w:rsidR="008B53D6" w:rsidRDefault="008B53D6" w:rsidP="008D2C8D">
      <w:pPr>
        <w:pStyle w:val="NormalWeb"/>
        <w:spacing w:before="0" w:beforeAutospacing="0" w:after="0" w:afterAutospacing="0"/>
        <w:rPr>
          <w:rFonts w:ascii="Calibri" w:hAnsi="Calibri"/>
        </w:rPr>
      </w:pPr>
    </w:p>
    <w:p w14:paraId="6029F72D" w14:textId="620CB94E" w:rsidR="00590E34" w:rsidRPr="00590E34" w:rsidRDefault="00590E34" w:rsidP="00590E34">
      <w:pPr>
        <w:rPr>
          <w:rFonts w:ascii="Calibri" w:hAnsi="Calibri" w:cs="Arial"/>
          <w:b/>
        </w:rPr>
      </w:pPr>
      <w:r w:rsidRPr="00590E34">
        <w:rPr>
          <w:rFonts w:ascii="Calibri" w:hAnsi="Calibri" w:cs="Arial"/>
          <w:b/>
        </w:rPr>
        <w:t>ABOUT THIS ROLE</w:t>
      </w:r>
    </w:p>
    <w:p w14:paraId="1D2DD5BB" w14:textId="77777777" w:rsidR="00590E34" w:rsidRPr="008B53D6" w:rsidRDefault="00590E34" w:rsidP="008D2C8D">
      <w:pPr>
        <w:pStyle w:val="NormalWeb"/>
        <w:spacing w:before="0" w:beforeAutospacing="0" w:after="0" w:afterAutospacing="0"/>
        <w:rPr>
          <w:rFonts w:ascii="Calibri" w:hAnsi="Calibri"/>
        </w:rPr>
      </w:pPr>
    </w:p>
    <w:p w14:paraId="24B9E555" w14:textId="5C912EEE" w:rsidR="002841A7" w:rsidRDefault="00B7105B" w:rsidP="008D2C8D">
      <w:pPr>
        <w:pStyle w:val="NormalWeb"/>
        <w:spacing w:before="0" w:beforeAutospacing="0" w:after="0" w:afterAutospacing="0"/>
        <w:rPr>
          <w:rFonts w:ascii="Calibri" w:hAnsi="Calibri"/>
        </w:rPr>
      </w:pPr>
      <w:r>
        <w:rPr>
          <w:rFonts w:ascii="Calibri" w:hAnsi="Calibri"/>
        </w:rPr>
        <w:t xml:space="preserve">This post </w:t>
      </w:r>
      <w:r w:rsidR="004F746E">
        <w:rPr>
          <w:rFonts w:ascii="Calibri" w:hAnsi="Calibri"/>
        </w:rPr>
        <w:t>reports to the Director of Children’s Services with responsibility for the leadership of all services that support 0-25 education for children of the Royal Borough</w:t>
      </w:r>
      <w:r w:rsidR="00590E34">
        <w:rPr>
          <w:rFonts w:ascii="Calibri" w:hAnsi="Calibri"/>
        </w:rPr>
        <w:t xml:space="preserve"> of Windsor and Maidenhead</w:t>
      </w:r>
      <w:r w:rsidR="004F746E">
        <w:rPr>
          <w:rFonts w:ascii="Calibri" w:hAnsi="Calibri"/>
        </w:rPr>
        <w:t>.  This includes strategic work with school and college leaders to shape provision and processes so that all children and young people attend appropriate local education and achieve well.  There is a particular priority to ensure that those with additional needs or living with disadvantage succeed.</w:t>
      </w:r>
    </w:p>
    <w:p w14:paraId="0E4410D8" w14:textId="456AB486" w:rsidR="004F746E" w:rsidRDefault="004F746E" w:rsidP="008D2C8D">
      <w:pPr>
        <w:pStyle w:val="NormalWeb"/>
        <w:spacing w:before="0" w:beforeAutospacing="0" w:after="0" w:afterAutospacing="0"/>
        <w:rPr>
          <w:rFonts w:ascii="Calibri" w:hAnsi="Calibri"/>
        </w:rPr>
      </w:pPr>
    </w:p>
    <w:p w14:paraId="299C3FB7" w14:textId="7EF7374F" w:rsidR="004F746E" w:rsidRPr="001E5236" w:rsidRDefault="004F746E" w:rsidP="008D2C8D">
      <w:pPr>
        <w:pStyle w:val="NormalWeb"/>
        <w:spacing w:before="0" w:beforeAutospacing="0" w:after="0" w:afterAutospacing="0"/>
        <w:rPr>
          <w:rFonts w:ascii="Calibri" w:hAnsi="Calibri"/>
        </w:rPr>
      </w:pPr>
      <w:r>
        <w:rPr>
          <w:rFonts w:ascii="Calibri" w:hAnsi="Calibri"/>
        </w:rPr>
        <w:t xml:space="preserve">As a key member of the </w:t>
      </w:r>
      <w:r w:rsidR="00590E34">
        <w:rPr>
          <w:rFonts w:ascii="Calibri" w:hAnsi="Calibri"/>
        </w:rPr>
        <w:t xml:space="preserve">Windsor and Maidenhead </w:t>
      </w:r>
      <w:r>
        <w:rPr>
          <w:rFonts w:ascii="Calibri" w:hAnsi="Calibri"/>
        </w:rPr>
        <w:t>Children’s Services management team this post is also responsible for collaborating to drive an inclusive culture which seeks to improve the life chances for all children across all services within AfC and the local authority.</w:t>
      </w:r>
    </w:p>
    <w:p w14:paraId="0A9FA10F" w14:textId="77777777" w:rsidR="002841A7" w:rsidRPr="001E5236" w:rsidRDefault="002841A7" w:rsidP="008D2C8D">
      <w:pPr>
        <w:pStyle w:val="NormalWeb"/>
        <w:spacing w:before="0" w:beforeAutospacing="0" w:after="0" w:afterAutospacing="0"/>
        <w:rPr>
          <w:rFonts w:ascii="Calibri" w:hAnsi="Calibri"/>
        </w:rPr>
      </w:pPr>
    </w:p>
    <w:p w14:paraId="28F27240" w14:textId="77777777" w:rsidR="008B53D6" w:rsidRPr="001E5236" w:rsidRDefault="008B53D6" w:rsidP="008B53D6">
      <w:pPr>
        <w:rPr>
          <w:rFonts w:ascii="Calibri" w:hAnsi="Calibri" w:cs="Arial"/>
          <w:szCs w:val="24"/>
        </w:rPr>
      </w:pPr>
      <w:r w:rsidRPr="001E5236">
        <w:rPr>
          <w:rFonts w:ascii="Calibri" w:hAnsi="Calibri" w:cs="Arial"/>
          <w:szCs w:val="24"/>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14:paraId="7815C4C2" w14:textId="77777777" w:rsidR="008B53D6" w:rsidRPr="001E5236" w:rsidRDefault="008B53D6" w:rsidP="003C1A8F">
      <w:pPr>
        <w:rPr>
          <w:rFonts w:ascii="Calibri" w:hAnsi="Calibri" w:cs="Arial"/>
          <w:szCs w:val="24"/>
        </w:rPr>
      </w:pPr>
    </w:p>
    <w:p w14:paraId="762A3990" w14:textId="77777777" w:rsidR="008A71B1" w:rsidRDefault="008A71B1" w:rsidP="008A71B1">
      <w:pPr>
        <w:jc w:val="both"/>
        <w:rPr>
          <w:rFonts w:ascii="Calibri" w:hAnsi="Calibri"/>
          <w:szCs w:val="24"/>
        </w:rPr>
      </w:pPr>
    </w:p>
    <w:p w14:paraId="4CEF4984" w14:textId="77777777" w:rsidR="003C1A8F" w:rsidRDefault="003C1A8F" w:rsidP="008A71B1">
      <w:pPr>
        <w:jc w:val="both"/>
        <w:rPr>
          <w:rFonts w:ascii="Calibri" w:hAnsi="Calibri"/>
          <w:szCs w:val="24"/>
        </w:rPr>
      </w:pPr>
    </w:p>
    <w:p w14:paraId="12E41EB4" w14:textId="77777777" w:rsidR="003C1A8F" w:rsidRDefault="003C1A8F" w:rsidP="008A71B1">
      <w:pPr>
        <w:jc w:val="both"/>
        <w:rPr>
          <w:rFonts w:ascii="Calibri" w:hAnsi="Calibri"/>
          <w:szCs w:val="24"/>
        </w:rPr>
      </w:pPr>
    </w:p>
    <w:p w14:paraId="547A9962" w14:textId="77777777" w:rsidR="003C1A8F" w:rsidRPr="00C05505" w:rsidRDefault="003C1A8F" w:rsidP="008A71B1">
      <w:pPr>
        <w:jc w:val="both"/>
        <w:rPr>
          <w:rFonts w:ascii="Calibri" w:hAnsi="Calibri"/>
          <w:szCs w:val="24"/>
        </w:rPr>
      </w:pPr>
    </w:p>
    <w:p w14:paraId="7E5B3511" w14:textId="77777777" w:rsidR="008A71B1" w:rsidRPr="006811AB" w:rsidRDefault="000259A9" w:rsidP="008A71B1">
      <w:pPr>
        <w:jc w:val="both"/>
        <w:rPr>
          <w:rFonts w:ascii="Calibri" w:hAnsi="Calibri" w:cs="Arial"/>
          <w:b/>
          <w:sz w:val="28"/>
          <w:szCs w:val="28"/>
        </w:rPr>
      </w:pPr>
      <w:r>
        <w:rPr>
          <w:rFonts w:ascii="Calibri" w:hAnsi="Calibri" w:cs="Arial"/>
          <w:b/>
          <w:sz w:val="28"/>
          <w:szCs w:val="28"/>
        </w:rPr>
        <w:br w:type="page"/>
      </w:r>
      <w:r w:rsidR="008A71B1" w:rsidRPr="006811AB">
        <w:rPr>
          <w:rFonts w:ascii="Calibri" w:hAnsi="Calibri" w:cs="Arial"/>
          <w:b/>
          <w:sz w:val="28"/>
          <w:szCs w:val="28"/>
        </w:rPr>
        <w:lastRenderedPageBreak/>
        <w:t>RELATIONSHIPS</w:t>
      </w:r>
    </w:p>
    <w:p w14:paraId="0C0FBFAB" w14:textId="77777777" w:rsidR="00AA679B" w:rsidRPr="00C05505" w:rsidRDefault="00AA679B" w:rsidP="008A71B1">
      <w:pPr>
        <w:jc w:val="both"/>
        <w:rPr>
          <w:rFonts w:ascii="Calibri" w:hAnsi="Calibri"/>
          <w:szCs w:val="24"/>
        </w:rPr>
      </w:pPr>
    </w:p>
    <w:p w14:paraId="5338CB93" w14:textId="353DC058" w:rsidR="008A71B1" w:rsidRPr="00C05505" w:rsidRDefault="00C132B4" w:rsidP="008A71B1">
      <w:pPr>
        <w:jc w:val="both"/>
        <w:rPr>
          <w:rFonts w:ascii="Calibri" w:hAnsi="Calibri"/>
          <w:szCs w:val="24"/>
        </w:rPr>
      </w:pPr>
      <w:r>
        <w:rPr>
          <w:rFonts w:ascii="Calibri" w:hAnsi="Calibri" w:cs="Arial"/>
          <w:b/>
          <w:szCs w:val="24"/>
        </w:rPr>
        <w:t>Responsible to:</w:t>
      </w:r>
      <w:r w:rsidR="008A71B1" w:rsidRPr="008A71B1">
        <w:rPr>
          <w:rFonts w:ascii="Calibri" w:hAnsi="Calibri" w:cs="Arial"/>
          <w:szCs w:val="24"/>
        </w:rPr>
        <w:t xml:space="preserve"> </w:t>
      </w:r>
      <w:r w:rsidR="004F746E">
        <w:rPr>
          <w:rFonts w:ascii="Calibri" w:hAnsi="Calibri" w:cs="Arial"/>
          <w:szCs w:val="24"/>
        </w:rPr>
        <w:t>Director of Children’s Services</w:t>
      </w:r>
    </w:p>
    <w:p w14:paraId="44E6B90B" w14:textId="77777777" w:rsidR="008A71B1" w:rsidRDefault="008A71B1" w:rsidP="008A71B1">
      <w:pPr>
        <w:jc w:val="both"/>
        <w:rPr>
          <w:rFonts w:ascii="Calibri" w:hAnsi="Calibri"/>
          <w:szCs w:val="24"/>
        </w:rPr>
      </w:pPr>
    </w:p>
    <w:p w14:paraId="0C830D5E" w14:textId="20B01B74" w:rsidR="00EE2042" w:rsidRPr="00C05505" w:rsidRDefault="009227A2" w:rsidP="009227A2">
      <w:pPr>
        <w:jc w:val="center"/>
        <w:rPr>
          <w:rFonts w:ascii="Calibri" w:hAnsi="Calibri"/>
          <w:szCs w:val="24"/>
        </w:rPr>
      </w:pPr>
      <w:r>
        <w:rPr>
          <w:rFonts w:ascii="Calibri" w:hAnsi="Calibri"/>
          <w:noProof/>
          <w:szCs w:val="24"/>
          <w:lang w:eastAsia="en-GB"/>
        </w:rPr>
        <w:drawing>
          <wp:inline distT="0" distB="0" distL="0" distR="0" wp14:anchorId="1A44CE4A" wp14:editId="5073D895">
            <wp:extent cx="5000625" cy="66135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24183" r="24600"/>
                    <a:stretch/>
                  </pic:blipFill>
                  <pic:spPr bwMode="auto">
                    <a:xfrm>
                      <a:off x="0" y="0"/>
                      <a:ext cx="5007745" cy="6622975"/>
                    </a:xfrm>
                    <a:prstGeom prst="rect">
                      <a:avLst/>
                    </a:prstGeom>
                    <a:noFill/>
                    <a:ln>
                      <a:noFill/>
                    </a:ln>
                    <a:extLst>
                      <a:ext uri="{53640926-AAD7-44D8-BBD7-CCE9431645EC}">
                        <a14:shadowObscured xmlns:a14="http://schemas.microsoft.com/office/drawing/2010/main"/>
                      </a:ext>
                    </a:extLst>
                  </pic:spPr>
                </pic:pic>
              </a:graphicData>
            </a:graphic>
          </wp:inline>
        </w:drawing>
      </w:r>
    </w:p>
    <w:p w14:paraId="1AA47FEE" w14:textId="77777777"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008A71B1" w:rsidRPr="00C132B4">
        <w:rPr>
          <w:rFonts w:ascii="Calibri" w:hAnsi="Calibri" w:cs="Arial"/>
          <w:b/>
          <w:szCs w:val="24"/>
        </w:rPr>
        <w:t xml:space="preserve"> </w:t>
      </w:r>
      <w:r>
        <w:rPr>
          <w:rFonts w:ascii="Calibri" w:hAnsi="Calibri" w:cs="Arial"/>
          <w:b/>
          <w:szCs w:val="24"/>
        </w:rPr>
        <w:t>internal</w:t>
      </w:r>
      <w:r w:rsidR="008A71B1" w:rsidRPr="00C132B4">
        <w:rPr>
          <w:rFonts w:ascii="Calibri" w:hAnsi="Calibri" w:cs="Arial"/>
          <w:b/>
          <w:szCs w:val="24"/>
        </w:rPr>
        <w:t xml:space="preserve"> </w:t>
      </w:r>
      <w:r>
        <w:rPr>
          <w:rFonts w:ascii="Calibri" w:hAnsi="Calibri" w:cs="Arial"/>
          <w:b/>
          <w:szCs w:val="24"/>
        </w:rPr>
        <w:t>relationships:</w:t>
      </w:r>
    </w:p>
    <w:p w14:paraId="1495816E" w14:textId="05752E9F" w:rsidR="00EE2042" w:rsidRDefault="004F746E" w:rsidP="008A71B1">
      <w:pPr>
        <w:numPr>
          <w:ilvl w:val="0"/>
          <w:numId w:val="4"/>
        </w:numPr>
        <w:rPr>
          <w:rFonts w:ascii="Calibri" w:hAnsi="Calibri" w:cs="Arial"/>
          <w:bCs/>
          <w:szCs w:val="24"/>
        </w:rPr>
      </w:pPr>
      <w:r>
        <w:rPr>
          <w:rFonts w:ascii="Calibri" w:hAnsi="Calibri" w:cs="Arial"/>
          <w:bCs/>
          <w:szCs w:val="24"/>
        </w:rPr>
        <w:t>Director of Children’s Social Care and Early Help</w:t>
      </w:r>
      <w:r w:rsidR="008B115F">
        <w:rPr>
          <w:rFonts w:ascii="Calibri" w:hAnsi="Calibri" w:cs="Arial"/>
          <w:bCs/>
          <w:szCs w:val="24"/>
        </w:rPr>
        <w:t>.</w:t>
      </w:r>
    </w:p>
    <w:p w14:paraId="486FBB09" w14:textId="035BDC86" w:rsidR="004F746E" w:rsidRDefault="004F746E" w:rsidP="008A71B1">
      <w:pPr>
        <w:numPr>
          <w:ilvl w:val="0"/>
          <w:numId w:val="4"/>
        </w:numPr>
        <w:rPr>
          <w:rFonts w:ascii="Calibri" w:hAnsi="Calibri" w:cs="Arial"/>
          <w:bCs/>
          <w:szCs w:val="24"/>
        </w:rPr>
      </w:pPr>
      <w:r>
        <w:rPr>
          <w:rFonts w:ascii="Calibri" w:hAnsi="Calibri" w:cs="Arial"/>
          <w:bCs/>
          <w:szCs w:val="24"/>
        </w:rPr>
        <w:t>RBWM Children’s Commissioner</w:t>
      </w:r>
      <w:r w:rsidR="00EE2042">
        <w:rPr>
          <w:rFonts w:ascii="Calibri" w:hAnsi="Calibri" w:cs="Arial"/>
          <w:bCs/>
          <w:szCs w:val="24"/>
        </w:rPr>
        <w:t>.</w:t>
      </w:r>
    </w:p>
    <w:p w14:paraId="7627C28A" w14:textId="0F430DB0" w:rsidR="00020E36" w:rsidRDefault="00020E36" w:rsidP="008A71B1">
      <w:pPr>
        <w:numPr>
          <w:ilvl w:val="0"/>
          <w:numId w:val="4"/>
        </w:numPr>
        <w:rPr>
          <w:rFonts w:ascii="Calibri" w:hAnsi="Calibri" w:cs="Arial"/>
          <w:bCs/>
          <w:szCs w:val="24"/>
        </w:rPr>
      </w:pPr>
      <w:r>
        <w:rPr>
          <w:rFonts w:ascii="Calibri" w:hAnsi="Calibri" w:cs="Arial"/>
          <w:bCs/>
          <w:szCs w:val="24"/>
        </w:rPr>
        <w:t>The lead member for Children’s Services</w:t>
      </w:r>
    </w:p>
    <w:p w14:paraId="46930A0A" w14:textId="5DAF3274" w:rsidR="008A71B1" w:rsidRPr="008A71B1" w:rsidRDefault="00337090" w:rsidP="008A71B1">
      <w:pPr>
        <w:numPr>
          <w:ilvl w:val="0"/>
          <w:numId w:val="4"/>
        </w:numPr>
        <w:rPr>
          <w:rFonts w:ascii="Calibri" w:hAnsi="Calibri" w:cs="Arial"/>
          <w:bCs/>
          <w:szCs w:val="24"/>
        </w:rPr>
      </w:pPr>
      <w:r>
        <w:rPr>
          <w:rFonts w:ascii="Calibri" w:hAnsi="Calibri" w:cs="Arial"/>
          <w:bCs/>
          <w:szCs w:val="24"/>
        </w:rPr>
        <w:t>Head teachers</w:t>
      </w:r>
      <w:r w:rsidR="00353CC0">
        <w:rPr>
          <w:rFonts w:ascii="Calibri" w:hAnsi="Calibri" w:cs="Arial"/>
          <w:bCs/>
          <w:szCs w:val="24"/>
        </w:rPr>
        <w:t xml:space="preserve"> and Governors of maintained schools</w:t>
      </w:r>
      <w:r w:rsidR="008B115F">
        <w:rPr>
          <w:rFonts w:ascii="Calibri" w:hAnsi="Calibri" w:cs="Arial"/>
          <w:bCs/>
          <w:szCs w:val="24"/>
        </w:rPr>
        <w:t xml:space="preserve"> </w:t>
      </w:r>
      <w:r w:rsidR="004707CB">
        <w:rPr>
          <w:rFonts w:ascii="Calibri" w:hAnsi="Calibri" w:cs="Arial"/>
          <w:bCs/>
          <w:szCs w:val="24"/>
        </w:rPr>
        <w:t xml:space="preserve">   </w:t>
      </w:r>
    </w:p>
    <w:p w14:paraId="11F4FA80" w14:textId="77777777" w:rsidR="008A71B1" w:rsidRDefault="008A71B1" w:rsidP="008A71B1">
      <w:pPr>
        <w:jc w:val="both"/>
        <w:rPr>
          <w:rFonts w:ascii="Calibri" w:hAnsi="Calibri" w:cs="Arial"/>
          <w:b/>
          <w:szCs w:val="24"/>
        </w:rPr>
      </w:pPr>
    </w:p>
    <w:p w14:paraId="7E3AC44E" w14:textId="77777777"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Pr="00C132B4">
        <w:rPr>
          <w:rFonts w:ascii="Calibri" w:hAnsi="Calibri" w:cs="Arial"/>
          <w:b/>
          <w:szCs w:val="24"/>
        </w:rPr>
        <w:t xml:space="preserve"> </w:t>
      </w:r>
      <w:r>
        <w:rPr>
          <w:rFonts w:ascii="Calibri" w:hAnsi="Calibri" w:cs="Arial"/>
          <w:b/>
          <w:szCs w:val="24"/>
        </w:rPr>
        <w:t>external</w:t>
      </w:r>
      <w:r w:rsidRPr="00C132B4">
        <w:rPr>
          <w:rFonts w:ascii="Calibri" w:hAnsi="Calibri" w:cs="Arial"/>
          <w:b/>
          <w:szCs w:val="24"/>
        </w:rPr>
        <w:t xml:space="preserve"> </w:t>
      </w:r>
      <w:r>
        <w:rPr>
          <w:rFonts w:ascii="Calibri" w:hAnsi="Calibri" w:cs="Arial"/>
          <w:b/>
          <w:szCs w:val="24"/>
        </w:rPr>
        <w:t>relationships:</w:t>
      </w:r>
    </w:p>
    <w:p w14:paraId="62E24F06" w14:textId="56900F1D" w:rsidR="00590E34" w:rsidRDefault="00020E36" w:rsidP="00C778F9">
      <w:pPr>
        <w:numPr>
          <w:ilvl w:val="0"/>
          <w:numId w:val="4"/>
        </w:numPr>
        <w:rPr>
          <w:rFonts w:ascii="Calibri" w:hAnsi="Calibri" w:cs="Arial"/>
          <w:bCs/>
          <w:szCs w:val="24"/>
        </w:rPr>
      </w:pPr>
      <w:r w:rsidRPr="00020E36">
        <w:rPr>
          <w:rFonts w:ascii="Calibri" w:hAnsi="Calibri" w:cs="Arial"/>
          <w:szCs w:val="24"/>
        </w:rPr>
        <w:lastRenderedPageBreak/>
        <w:t xml:space="preserve">Leaders of </w:t>
      </w:r>
      <w:r w:rsidR="00353CC0">
        <w:rPr>
          <w:rFonts w:ascii="Calibri" w:hAnsi="Calibri" w:cs="Arial"/>
          <w:szCs w:val="24"/>
        </w:rPr>
        <w:t xml:space="preserve">all </w:t>
      </w:r>
      <w:r>
        <w:rPr>
          <w:rFonts w:ascii="Calibri" w:hAnsi="Calibri" w:cs="Arial"/>
          <w:szCs w:val="24"/>
        </w:rPr>
        <w:t>n</w:t>
      </w:r>
      <w:r w:rsidR="00EE2042" w:rsidRPr="00020E36">
        <w:rPr>
          <w:rFonts w:ascii="Calibri" w:hAnsi="Calibri" w:cs="Arial"/>
          <w:bCs/>
          <w:szCs w:val="24"/>
        </w:rPr>
        <w:t>urseries, schools and colleges</w:t>
      </w:r>
      <w:r>
        <w:rPr>
          <w:rFonts w:ascii="Calibri" w:hAnsi="Calibri" w:cs="Arial"/>
          <w:bCs/>
          <w:szCs w:val="24"/>
        </w:rPr>
        <w:t xml:space="preserve"> within the local authority</w:t>
      </w:r>
      <w:r w:rsidR="00353CC0">
        <w:rPr>
          <w:rFonts w:ascii="Calibri" w:hAnsi="Calibri" w:cs="Arial"/>
          <w:bCs/>
          <w:szCs w:val="24"/>
        </w:rPr>
        <w:t xml:space="preserve"> area</w:t>
      </w:r>
    </w:p>
    <w:p w14:paraId="5A479A54" w14:textId="64A211B7" w:rsidR="00EE2042" w:rsidRDefault="00590E34" w:rsidP="00C778F9">
      <w:pPr>
        <w:numPr>
          <w:ilvl w:val="0"/>
          <w:numId w:val="4"/>
        </w:numPr>
        <w:rPr>
          <w:rFonts w:ascii="Calibri" w:hAnsi="Calibri" w:cs="Arial"/>
          <w:bCs/>
          <w:szCs w:val="24"/>
        </w:rPr>
      </w:pPr>
      <w:r>
        <w:rPr>
          <w:rFonts w:ascii="Calibri" w:hAnsi="Calibri" w:cs="Arial"/>
          <w:bCs/>
          <w:szCs w:val="24"/>
        </w:rPr>
        <w:t>T</w:t>
      </w:r>
      <w:r w:rsidR="00020E36">
        <w:rPr>
          <w:rFonts w:ascii="Calibri" w:hAnsi="Calibri" w:cs="Arial"/>
          <w:bCs/>
          <w:szCs w:val="24"/>
        </w:rPr>
        <w:t>he Chair of the local Schools Forum</w:t>
      </w:r>
      <w:r>
        <w:rPr>
          <w:rFonts w:ascii="Calibri" w:hAnsi="Calibri" w:cs="Arial"/>
          <w:bCs/>
          <w:szCs w:val="24"/>
        </w:rPr>
        <w:t>.</w:t>
      </w:r>
    </w:p>
    <w:p w14:paraId="59D5CE81" w14:textId="4CCCB755" w:rsidR="00590E34" w:rsidRDefault="00590E34" w:rsidP="00C778F9">
      <w:pPr>
        <w:numPr>
          <w:ilvl w:val="0"/>
          <w:numId w:val="4"/>
        </w:numPr>
        <w:rPr>
          <w:rFonts w:ascii="Calibri" w:hAnsi="Calibri" w:cs="Arial"/>
          <w:bCs/>
          <w:szCs w:val="24"/>
        </w:rPr>
      </w:pPr>
      <w:r>
        <w:rPr>
          <w:rFonts w:ascii="Calibri" w:hAnsi="Calibri" w:cs="Arial"/>
          <w:bCs/>
          <w:szCs w:val="24"/>
        </w:rPr>
        <w:t>Ofsted regional officers for education and early years support.</w:t>
      </w:r>
    </w:p>
    <w:p w14:paraId="634A7212" w14:textId="0733A67F" w:rsidR="00020E36" w:rsidRDefault="00020E36" w:rsidP="00C778F9">
      <w:pPr>
        <w:numPr>
          <w:ilvl w:val="0"/>
          <w:numId w:val="4"/>
        </w:numPr>
        <w:rPr>
          <w:rFonts w:ascii="Calibri" w:hAnsi="Calibri" w:cs="Arial"/>
          <w:bCs/>
          <w:szCs w:val="24"/>
        </w:rPr>
      </w:pPr>
      <w:r>
        <w:rPr>
          <w:rFonts w:ascii="Calibri" w:hAnsi="Calibri" w:cs="Arial"/>
          <w:bCs/>
          <w:szCs w:val="24"/>
        </w:rPr>
        <w:t>The Designated Clinical Officer in the CCG for effective SEND provision</w:t>
      </w:r>
    </w:p>
    <w:p w14:paraId="638714DA" w14:textId="24D892DC" w:rsidR="00826164" w:rsidRPr="00020E36" w:rsidRDefault="00826164" w:rsidP="00C778F9">
      <w:pPr>
        <w:numPr>
          <w:ilvl w:val="0"/>
          <w:numId w:val="4"/>
        </w:numPr>
        <w:rPr>
          <w:rFonts w:ascii="Calibri" w:hAnsi="Calibri" w:cs="Arial"/>
          <w:bCs/>
          <w:szCs w:val="24"/>
        </w:rPr>
      </w:pPr>
      <w:r>
        <w:rPr>
          <w:rFonts w:ascii="Calibri" w:hAnsi="Calibri" w:cs="Arial"/>
          <w:bCs/>
          <w:szCs w:val="24"/>
        </w:rPr>
        <w:t>The Chair of the local Parent Carer Forum</w:t>
      </w:r>
    </w:p>
    <w:p w14:paraId="07F85BB1" w14:textId="7138FC07" w:rsidR="008A71B1" w:rsidRPr="008A71B1" w:rsidRDefault="00020E36" w:rsidP="008A71B1">
      <w:pPr>
        <w:numPr>
          <w:ilvl w:val="0"/>
          <w:numId w:val="16"/>
        </w:numPr>
        <w:rPr>
          <w:rFonts w:ascii="Calibri" w:hAnsi="Calibri" w:cs="Arial"/>
          <w:szCs w:val="24"/>
        </w:rPr>
      </w:pPr>
      <w:r>
        <w:rPr>
          <w:rFonts w:ascii="Calibri" w:hAnsi="Calibri" w:cs="Arial"/>
          <w:bCs/>
          <w:szCs w:val="24"/>
        </w:rPr>
        <w:t>SEND and Education representatives within national government and the regional improvement alliances</w:t>
      </w:r>
    </w:p>
    <w:p w14:paraId="5DE23A3D" w14:textId="77777777" w:rsidR="008A71B1" w:rsidRPr="00C05505" w:rsidRDefault="008A71B1" w:rsidP="008A71B1">
      <w:pPr>
        <w:rPr>
          <w:rFonts w:ascii="Calibri" w:hAnsi="Calibri"/>
          <w:szCs w:val="24"/>
        </w:rPr>
      </w:pPr>
    </w:p>
    <w:p w14:paraId="4AE1250E" w14:textId="77777777" w:rsidR="008A71B1" w:rsidRPr="00C05505" w:rsidRDefault="008A71B1" w:rsidP="008A71B1">
      <w:pPr>
        <w:rPr>
          <w:rFonts w:ascii="Calibri" w:hAnsi="Calibri"/>
          <w:szCs w:val="24"/>
        </w:rPr>
      </w:pPr>
    </w:p>
    <w:p w14:paraId="3A575D55" w14:textId="77777777" w:rsidR="008A71B1" w:rsidRPr="006811AB" w:rsidRDefault="008A71B1" w:rsidP="008A71B1">
      <w:pPr>
        <w:rPr>
          <w:rFonts w:ascii="Calibri" w:hAnsi="Calibri" w:cs="Arial"/>
          <w:b/>
          <w:sz w:val="28"/>
          <w:szCs w:val="28"/>
        </w:rPr>
      </w:pPr>
      <w:r w:rsidRPr="006811AB">
        <w:rPr>
          <w:rFonts w:ascii="Calibri" w:hAnsi="Calibri" w:cs="Arial"/>
          <w:b/>
          <w:sz w:val="28"/>
          <w:szCs w:val="28"/>
        </w:rPr>
        <w:t>MAIN PURPOSE OF JOB</w:t>
      </w:r>
    </w:p>
    <w:p w14:paraId="44A45826" w14:textId="77777777" w:rsidR="008A71B1" w:rsidRPr="008A71B1" w:rsidRDefault="008A71B1" w:rsidP="008A71B1">
      <w:pPr>
        <w:jc w:val="center"/>
        <w:rPr>
          <w:rFonts w:ascii="Calibri" w:hAnsi="Calibri" w:cs="Arial"/>
          <w:b/>
          <w:szCs w:val="24"/>
          <w:u w:val="single"/>
        </w:rPr>
      </w:pPr>
    </w:p>
    <w:p w14:paraId="7B5FA116" w14:textId="77777777" w:rsidR="00020E36" w:rsidRDefault="002A73A7" w:rsidP="00020E36">
      <w:pPr>
        <w:shd w:val="clear" w:color="auto" w:fill="FFFFFF"/>
        <w:spacing w:before="75" w:after="75"/>
        <w:rPr>
          <w:rFonts w:ascii="Calibri" w:hAnsi="Calibri" w:cs="Arial"/>
          <w:szCs w:val="24"/>
        </w:rPr>
      </w:pPr>
      <w:r>
        <w:rPr>
          <w:rFonts w:ascii="Calibri" w:hAnsi="Calibri" w:cs="Arial"/>
          <w:szCs w:val="24"/>
        </w:rPr>
        <w:t xml:space="preserve">To </w:t>
      </w:r>
      <w:r w:rsidR="00020E36">
        <w:rPr>
          <w:rFonts w:ascii="Calibri" w:hAnsi="Calibri" w:cs="Arial"/>
          <w:szCs w:val="24"/>
        </w:rPr>
        <w:t>lead and manage the diverse range of services provided to schools and education providers, by either statute or through traded services, so that young people thrive into adulthood, while managing the overall Dedicated Schools Grant.</w:t>
      </w:r>
    </w:p>
    <w:p w14:paraId="160EC563" w14:textId="494729A3" w:rsidR="00911196" w:rsidRDefault="00020E36" w:rsidP="00020E36">
      <w:pPr>
        <w:shd w:val="clear" w:color="auto" w:fill="FFFFFF"/>
        <w:spacing w:before="75" w:after="75"/>
        <w:rPr>
          <w:rFonts w:ascii="Calibri" w:hAnsi="Calibri" w:cs="Arial"/>
          <w:szCs w:val="24"/>
        </w:rPr>
      </w:pPr>
      <w:r>
        <w:rPr>
          <w:rFonts w:ascii="Calibri" w:hAnsi="Calibri" w:cs="Arial"/>
          <w:szCs w:val="24"/>
        </w:rPr>
        <w:t>These services include school place planning and commissioning; school admissions; school improvement</w:t>
      </w:r>
      <w:r w:rsidR="00590E34">
        <w:rPr>
          <w:rFonts w:ascii="Calibri" w:hAnsi="Calibri" w:cs="Arial"/>
          <w:szCs w:val="24"/>
        </w:rPr>
        <w:t>; school governance</w:t>
      </w:r>
      <w:r>
        <w:rPr>
          <w:rFonts w:ascii="Calibri" w:hAnsi="Calibri" w:cs="Arial"/>
          <w:szCs w:val="24"/>
        </w:rPr>
        <w:t>; SEND leadership; EHCP management; early years education; high needs block commissioning; educational psychology and support to early years settings.</w:t>
      </w:r>
    </w:p>
    <w:p w14:paraId="4FB735B7" w14:textId="77777777" w:rsidR="00911196" w:rsidRDefault="00911196" w:rsidP="008A71B1">
      <w:pPr>
        <w:shd w:val="clear" w:color="auto" w:fill="FFFFFF"/>
        <w:spacing w:before="75" w:after="75"/>
        <w:rPr>
          <w:rFonts w:ascii="Calibri" w:hAnsi="Calibri" w:cs="Arial"/>
          <w:szCs w:val="24"/>
        </w:rPr>
      </w:pPr>
    </w:p>
    <w:p w14:paraId="429483A6" w14:textId="77777777" w:rsidR="008A71B1" w:rsidRPr="006811AB" w:rsidRDefault="008A71B1" w:rsidP="008A71B1">
      <w:pPr>
        <w:shd w:val="clear" w:color="auto" w:fill="FFFFFF"/>
        <w:spacing w:before="75" w:after="75"/>
        <w:rPr>
          <w:rFonts w:ascii="Calibri" w:hAnsi="Calibri" w:cs="Arial"/>
          <w:b/>
          <w:sz w:val="28"/>
          <w:szCs w:val="28"/>
          <w:lang w:eastAsia="en-GB"/>
        </w:rPr>
      </w:pPr>
      <w:r w:rsidRPr="006811AB">
        <w:rPr>
          <w:rFonts w:ascii="Calibri" w:hAnsi="Calibri" w:cs="Arial"/>
          <w:b/>
          <w:sz w:val="28"/>
          <w:szCs w:val="28"/>
          <w:lang w:eastAsia="en-GB"/>
        </w:rPr>
        <w:t>MAIN RESPONSIBILITIES/DUTIES OF JOB</w:t>
      </w:r>
    </w:p>
    <w:p w14:paraId="568B4CCC" w14:textId="77777777" w:rsidR="008A71B1" w:rsidRPr="008A71B1" w:rsidRDefault="008A71B1" w:rsidP="008A71B1">
      <w:pPr>
        <w:autoSpaceDE w:val="0"/>
        <w:autoSpaceDN w:val="0"/>
        <w:adjustRightInd w:val="0"/>
        <w:rPr>
          <w:rFonts w:ascii="Calibri" w:hAnsi="Calibri" w:cs="Arial"/>
          <w:b/>
          <w:bCs/>
          <w:szCs w:val="24"/>
        </w:rPr>
      </w:pPr>
    </w:p>
    <w:p w14:paraId="390E119D" w14:textId="4533D749" w:rsidR="002B003B" w:rsidRPr="00C03B19" w:rsidRDefault="00020E36" w:rsidP="0095029A">
      <w:pPr>
        <w:numPr>
          <w:ilvl w:val="0"/>
          <w:numId w:val="5"/>
        </w:numPr>
        <w:tabs>
          <w:tab w:val="num" w:pos="425"/>
        </w:tabs>
        <w:rPr>
          <w:rFonts w:asciiTheme="minorHAnsi" w:hAnsiTheme="minorHAnsi"/>
          <w:szCs w:val="24"/>
        </w:rPr>
      </w:pPr>
      <w:r>
        <w:rPr>
          <w:rFonts w:asciiTheme="minorHAnsi" w:hAnsiTheme="minorHAnsi" w:cs="Arial"/>
          <w:szCs w:val="24"/>
        </w:rPr>
        <w:t>Provide leadership to the Inclusive Education mana</w:t>
      </w:r>
      <w:r w:rsidR="00826164">
        <w:rPr>
          <w:rFonts w:asciiTheme="minorHAnsi" w:hAnsiTheme="minorHAnsi" w:cs="Arial"/>
          <w:szCs w:val="24"/>
        </w:rPr>
        <w:t xml:space="preserve">gement team to ensure that services work together to ensure </w:t>
      </w:r>
      <w:r w:rsidR="00590E34">
        <w:rPr>
          <w:rFonts w:asciiTheme="minorHAnsi" w:hAnsiTheme="minorHAnsi" w:cs="Arial"/>
          <w:szCs w:val="24"/>
        </w:rPr>
        <w:t xml:space="preserve">ALL </w:t>
      </w:r>
      <w:r w:rsidR="00826164">
        <w:rPr>
          <w:rFonts w:asciiTheme="minorHAnsi" w:hAnsiTheme="minorHAnsi" w:cs="Arial"/>
          <w:szCs w:val="24"/>
        </w:rPr>
        <w:t>young people are able to access high quality, local provision whenever possible</w:t>
      </w:r>
      <w:r w:rsidR="002B003B" w:rsidRPr="00C03B19">
        <w:rPr>
          <w:rFonts w:asciiTheme="minorHAnsi" w:hAnsiTheme="minorHAnsi" w:cs="Arial"/>
          <w:szCs w:val="24"/>
        </w:rPr>
        <w:t>.</w:t>
      </w:r>
    </w:p>
    <w:p w14:paraId="6BC69644" w14:textId="77777777" w:rsidR="002B003B" w:rsidRPr="002B003B" w:rsidRDefault="002B003B" w:rsidP="002B003B">
      <w:pPr>
        <w:pStyle w:val="ListParagraph"/>
        <w:tabs>
          <w:tab w:val="num" w:pos="425"/>
        </w:tabs>
        <w:ind w:left="425" w:hanging="426"/>
        <w:rPr>
          <w:rFonts w:asciiTheme="minorHAnsi" w:hAnsiTheme="minorHAnsi"/>
          <w:szCs w:val="24"/>
        </w:rPr>
      </w:pPr>
    </w:p>
    <w:p w14:paraId="75F3B361" w14:textId="30AA7CED" w:rsidR="002B003B" w:rsidRPr="002B003B" w:rsidRDefault="00C03B19" w:rsidP="002B003B">
      <w:pPr>
        <w:numPr>
          <w:ilvl w:val="0"/>
          <w:numId w:val="5"/>
        </w:numPr>
        <w:rPr>
          <w:rFonts w:asciiTheme="minorHAnsi" w:hAnsiTheme="minorHAnsi" w:cs="Arial"/>
          <w:szCs w:val="24"/>
        </w:rPr>
      </w:pPr>
      <w:r>
        <w:rPr>
          <w:rFonts w:asciiTheme="minorHAnsi" w:hAnsiTheme="minorHAnsi" w:cs="Arial"/>
          <w:szCs w:val="24"/>
        </w:rPr>
        <w:t>I</w:t>
      </w:r>
      <w:r w:rsidR="002B003B" w:rsidRPr="002B003B">
        <w:rPr>
          <w:rFonts w:asciiTheme="minorHAnsi" w:hAnsiTheme="minorHAnsi" w:cs="Arial"/>
          <w:szCs w:val="24"/>
        </w:rPr>
        <w:t xml:space="preserve">mplement a robust system </w:t>
      </w:r>
      <w:r w:rsidR="00826164">
        <w:rPr>
          <w:rFonts w:asciiTheme="minorHAnsi" w:hAnsiTheme="minorHAnsi" w:cs="Arial"/>
          <w:szCs w:val="24"/>
        </w:rPr>
        <w:t xml:space="preserve">for </w:t>
      </w:r>
      <w:r w:rsidR="002B003B" w:rsidRPr="002B003B">
        <w:rPr>
          <w:rFonts w:asciiTheme="minorHAnsi" w:hAnsiTheme="minorHAnsi" w:cs="Arial"/>
          <w:szCs w:val="24"/>
        </w:rPr>
        <w:t xml:space="preserve">monitoring the quality and impact of </w:t>
      </w:r>
      <w:r w:rsidR="00826164">
        <w:rPr>
          <w:rFonts w:asciiTheme="minorHAnsi" w:hAnsiTheme="minorHAnsi" w:cs="Arial"/>
          <w:szCs w:val="24"/>
        </w:rPr>
        <w:t>work, driving service improvements as required to drive forward effective services across the portfolio</w:t>
      </w:r>
      <w:r w:rsidR="00353CC0">
        <w:rPr>
          <w:rFonts w:asciiTheme="minorHAnsi" w:hAnsiTheme="minorHAnsi" w:cs="Arial"/>
          <w:szCs w:val="24"/>
        </w:rPr>
        <w:t>, funded in the main by the £119m annual Dedicated Schools Grant.</w:t>
      </w:r>
    </w:p>
    <w:p w14:paraId="2135831B" w14:textId="77777777" w:rsidR="002B003B" w:rsidRPr="002B003B" w:rsidRDefault="002B003B" w:rsidP="002B003B">
      <w:pPr>
        <w:pStyle w:val="ListParagraph"/>
        <w:tabs>
          <w:tab w:val="num" w:pos="425"/>
        </w:tabs>
        <w:ind w:left="425" w:hanging="426"/>
        <w:rPr>
          <w:rFonts w:asciiTheme="minorHAnsi" w:hAnsiTheme="minorHAnsi" w:cs="Arial"/>
          <w:szCs w:val="24"/>
        </w:rPr>
      </w:pPr>
    </w:p>
    <w:p w14:paraId="1CF367D2" w14:textId="0745C176" w:rsidR="002B003B" w:rsidRPr="002B003B" w:rsidRDefault="00826164" w:rsidP="002B003B">
      <w:pPr>
        <w:numPr>
          <w:ilvl w:val="0"/>
          <w:numId w:val="5"/>
        </w:numPr>
        <w:rPr>
          <w:rFonts w:asciiTheme="minorHAnsi" w:hAnsiTheme="minorHAnsi" w:cs="Arial"/>
          <w:szCs w:val="24"/>
        </w:rPr>
      </w:pPr>
      <w:r>
        <w:rPr>
          <w:rFonts w:asciiTheme="minorHAnsi" w:hAnsiTheme="minorHAnsi" w:cs="Arial"/>
          <w:szCs w:val="24"/>
        </w:rPr>
        <w:t xml:space="preserve">Lead commissioning and planning activity for </w:t>
      </w:r>
      <w:r w:rsidR="00590E34">
        <w:rPr>
          <w:rFonts w:asciiTheme="minorHAnsi" w:hAnsiTheme="minorHAnsi" w:cs="Arial"/>
          <w:szCs w:val="24"/>
        </w:rPr>
        <w:t xml:space="preserve">mainstream </w:t>
      </w:r>
      <w:r>
        <w:rPr>
          <w:rFonts w:asciiTheme="minorHAnsi" w:hAnsiTheme="minorHAnsi" w:cs="Arial"/>
          <w:szCs w:val="24"/>
        </w:rPr>
        <w:t>school places, SEND provision and support services to drive reliable quality education with good value for money</w:t>
      </w:r>
      <w:r w:rsidR="002B003B" w:rsidRPr="002B003B">
        <w:rPr>
          <w:rFonts w:asciiTheme="minorHAnsi" w:hAnsiTheme="minorHAnsi" w:cs="Arial"/>
          <w:szCs w:val="24"/>
        </w:rPr>
        <w:t>.</w:t>
      </w:r>
    </w:p>
    <w:p w14:paraId="40E2A1EE" w14:textId="77777777" w:rsidR="002B003B" w:rsidRPr="002B003B" w:rsidRDefault="002B003B" w:rsidP="002B003B">
      <w:pPr>
        <w:pStyle w:val="ListParagraph"/>
        <w:tabs>
          <w:tab w:val="num" w:pos="425"/>
        </w:tabs>
        <w:ind w:left="425" w:hanging="426"/>
        <w:rPr>
          <w:rFonts w:asciiTheme="minorHAnsi" w:hAnsiTheme="minorHAnsi" w:cs="Arial"/>
          <w:szCs w:val="24"/>
        </w:rPr>
      </w:pPr>
    </w:p>
    <w:p w14:paraId="516AFB9B" w14:textId="373ADD10" w:rsidR="002B003B" w:rsidRDefault="00826164" w:rsidP="002B003B">
      <w:pPr>
        <w:numPr>
          <w:ilvl w:val="0"/>
          <w:numId w:val="5"/>
        </w:numPr>
        <w:rPr>
          <w:rFonts w:asciiTheme="minorHAnsi" w:hAnsiTheme="minorHAnsi" w:cs="Arial"/>
          <w:szCs w:val="24"/>
        </w:rPr>
      </w:pPr>
      <w:r>
        <w:rPr>
          <w:rFonts w:asciiTheme="minorHAnsi" w:hAnsiTheme="minorHAnsi" w:cs="Arial"/>
          <w:szCs w:val="24"/>
        </w:rPr>
        <w:t xml:space="preserve">Provide strategic advice </w:t>
      </w:r>
      <w:r w:rsidR="00590E34">
        <w:rPr>
          <w:rFonts w:asciiTheme="minorHAnsi" w:hAnsiTheme="minorHAnsi" w:cs="Arial"/>
          <w:szCs w:val="24"/>
        </w:rPr>
        <w:t xml:space="preserve">to, </w:t>
      </w:r>
      <w:r>
        <w:rPr>
          <w:rFonts w:asciiTheme="minorHAnsi" w:hAnsiTheme="minorHAnsi" w:cs="Arial"/>
          <w:szCs w:val="24"/>
        </w:rPr>
        <w:t>and oversee the effective operation of</w:t>
      </w:r>
      <w:r w:rsidR="00590E34">
        <w:rPr>
          <w:rFonts w:asciiTheme="minorHAnsi" w:hAnsiTheme="minorHAnsi" w:cs="Arial"/>
          <w:szCs w:val="24"/>
        </w:rPr>
        <w:t>, the local Schools Forum</w:t>
      </w:r>
      <w:r>
        <w:rPr>
          <w:rFonts w:asciiTheme="minorHAnsi" w:hAnsiTheme="minorHAnsi" w:cs="Arial"/>
          <w:szCs w:val="24"/>
        </w:rPr>
        <w:t xml:space="preserve"> including the ongoing work to contain the High Needs block pressures</w:t>
      </w:r>
      <w:r w:rsidR="002B003B" w:rsidRPr="002B003B">
        <w:rPr>
          <w:rFonts w:asciiTheme="minorHAnsi" w:hAnsiTheme="minorHAnsi" w:cs="Arial"/>
          <w:szCs w:val="24"/>
        </w:rPr>
        <w:t>.</w:t>
      </w:r>
    </w:p>
    <w:p w14:paraId="1FBEDB32" w14:textId="77777777" w:rsidR="00AE1EC6" w:rsidRDefault="00AE1EC6" w:rsidP="00AE1EC6">
      <w:pPr>
        <w:pStyle w:val="ListParagraph"/>
        <w:rPr>
          <w:rFonts w:asciiTheme="minorHAnsi" w:hAnsiTheme="minorHAnsi" w:cs="Arial"/>
          <w:szCs w:val="24"/>
        </w:rPr>
      </w:pPr>
    </w:p>
    <w:p w14:paraId="48C96927" w14:textId="55EB7CBD" w:rsidR="00AE1EC6" w:rsidRDefault="00AE1EC6" w:rsidP="002B003B">
      <w:pPr>
        <w:numPr>
          <w:ilvl w:val="0"/>
          <w:numId w:val="5"/>
        </w:numPr>
        <w:rPr>
          <w:rFonts w:asciiTheme="minorHAnsi" w:hAnsiTheme="minorHAnsi" w:cs="Arial"/>
          <w:szCs w:val="24"/>
        </w:rPr>
      </w:pPr>
      <w:r>
        <w:rPr>
          <w:rFonts w:asciiTheme="minorHAnsi" w:hAnsiTheme="minorHAnsi" w:cs="Arial"/>
          <w:szCs w:val="24"/>
        </w:rPr>
        <w:t>Support school leadership services to continue to develop the proportion of good and outstanding schools through effective commissioning of school to school support and statutory services. Maintain the supply of new teachers through the local authority’s initial teacher training offer</w:t>
      </w:r>
    </w:p>
    <w:p w14:paraId="6E907FF7" w14:textId="77777777" w:rsidR="00353CC0" w:rsidRDefault="00353CC0" w:rsidP="00353CC0">
      <w:pPr>
        <w:pStyle w:val="ListParagraph"/>
        <w:rPr>
          <w:rFonts w:asciiTheme="minorHAnsi" w:hAnsiTheme="minorHAnsi" w:cs="Arial"/>
          <w:szCs w:val="24"/>
        </w:rPr>
      </w:pPr>
    </w:p>
    <w:p w14:paraId="47CEFADA" w14:textId="6CD17E1B" w:rsidR="00353CC0" w:rsidRPr="002B003B" w:rsidRDefault="00353CC0" w:rsidP="002B003B">
      <w:pPr>
        <w:numPr>
          <w:ilvl w:val="0"/>
          <w:numId w:val="5"/>
        </w:numPr>
        <w:rPr>
          <w:rFonts w:asciiTheme="minorHAnsi" w:hAnsiTheme="minorHAnsi" w:cs="Arial"/>
          <w:szCs w:val="24"/>
        </w:rPr>
      </w:pPr>
      <w:r>
        <w:rPr>
          <w:rFonts w:asciiTheme="minorHAnsi" w:hAnsiTheme="minorHAnsi" w:cs="Arial"/>
          <w:szCs w:val="24"/>
        </w:rPr>
        <w:t>Drive the multi-agency arrangements for services for children with additional needs</w:t>
      </w:r>
      <w:r w:rsidR="00016195">
        <w:rPr>
          <w:rFonts w:asciiTheme="minorHAnsi" w:hAnsiTheme="minorHAnsi" w:cs="Arial"/>
          <w:szCs w:val="24"/>
        </w:rPr>
        <w:t xml:space="preserve"> to increase the inclusion rates of local schools while increasing the effectiveness of the processes so more young people are satisfied with the service.</w:t>
      </w:r>
    </w:p>
    <w:p w14:paraId="1043427A" w14:textId="77777777" w:rsidR="002B003B" w:rsidRPr="002B003B" w:rsidRDefault="002B003B" w:rsidP="002B003B">
      <w:pPr>
        <w:tabs>
          <w:tab w:val="num" w:pos="425"/>
        </w:tabs>
        <w:ind w:left="425" w:hanging="426"/>
        <w:rPr>
          <w:rFonts w:asciiTheme="minorHAnsi" w:hAnsiTheme="minorHAnsi"/>
          <w:szCs w:val="24"/>
        </w:rPr>
      </w:pPr>
    </w:p>
    <w:p w14:paraId="7F59FBA3" w14:textId="642520F2" w:rsidR="002B003B" w:rsidRPr="002B003B" w:rsidRDefault="00826164" w:rsidP="002B003B">
      <w:pPr>
        <w:numPr>
          <w:ilvl w:val="0"/>
          <w:numId w:val="5"/>
        </w:numPr>
        <w:rPr>
          <w:rFonts w:asciiTheme="minorHAnsi" w:hAnsiTheme="minorHAnsi"/>
          <w:szCs w:val="24"/>
        </w:rPr>
      </w:pPr>
      <w:r>
        <w:rPr>
          <w:rFonts w:asciiTheme="minorHAnsi" w:hAnsiTheme="minorHAnsi"/>
          <w:szCs w:val="24"/>
        </w:rPr>
        <w:lastRenderedPageBreak/>
        <w:t xml:space="preserve">Oversee the </w:t>
      </w:r>
      <w:r w:rsidR="00353CC0">
        <w:rPr>
          <w:rFonts w:asciiTheme="minorHAnsi" w:hAnsiTheme="minorHAnsi"/>
          <w:szCs w:val="24"/>
        </w:rPr>
        <w:t>operation of local authority services including Admissions and Home to School transport to ensure compliance with the appropriate regulations while driving innovation and policy to manage the growing demands</w:t>
      </w:r>
      <w:r w:rsidR="00AE1EC6">
        <w:rPr>
          <w:rFonts w:asciiTheme="minorHAnsi" w:hAnsiTheme="minorHAnsi"/>
          <w:szCs w:val="24"/>
        </w:rPr>
        <w:t xml:space="preserve"> on the services</w:t>
      </w:r>
    </w:p>
    <w:p w14:paraId="3A179AB2" w14:textId="77777777" w:rsidR="002B003B" w:rsidRPr="002B003B" w:rsidRDefault="002B003B" w:rsidP="002B003B">
      <w:pPr>
        <w:pStyle w:val="ListParagraph"/>
        <w:tabs>
          <w:tab w:val="num" w:pos="425"/>
        </w:tabs>
        <w:ind w:left="425" w:hanging="426"/>
        <w:rPr>
          <w:rFonts w:asciiTheme="minorHAnsi" w:hAnsiTheme="minorHAnsi"/>
          <w:szCs w:val="24"/>
        </w:rPr>
      </w:pPr>
    </w:p>
    <w:p w14:paraId="36966985" w14:textId="61C9B751" w:rsidR="002B003B" w:rsidRPr="002B003B" w:rsidRDefault="002B003B" w:rsidP="002B003B">
      <w:pPr>
        <w:numPr>
          <w:ilvl w:val="0"/>
          <w:numId w:val="5"/>
        </w:numPr>
        <w:rPr>
          <w:rFonts w:asciiTheme="minorHAnsi" w:hAnsiTheme="minorHAnsi" w:cs="Arial"/>
          <w:szCs w:val="24"/>
        </w:rPr>
      </w:pPr>
      <w:r w:rsidRPr="002B003B">
        <w:rPr>
          <w:rFonts w:asciiTheme="minorHAnsi" w:hAnsiTheme="minorHAnsi" w:cs="Arial"/>
          <w:szCs w:val="24"/>
        </w:rPr>
        <w:t xml:space="preserve">Promoting high standards of practice in safeguarding having particular regard to statutory guidance on safeguarding </w:t>
      </w:r>
      <w:r w:rsidR="00826164">
        <w:rPr>
          <w:rFonts w:asciiTheme="minorHAnsi" w:hAnsiTheme="minorHAnsi" w:cs="Arial"/>
          <w:szCs w:val="24"/>
        </w:rPr>
        <w:t xml:space="preserve">across </w:t>
      </w:r>
      <w:r w:rsidR="00353CC0">
        <w:rPr>
          <w:rFonts w:asciiTheme="minorHAnsi" w:hAnsiTheme="minorHAnsi" w:cs="Arial"/>
          <w:szCs w:val="24"/>
        </w:rPr>
        <w:t>education</w:t>
      </w:r>
      <w:r w:rsidRPr="002B003B">
        <w:rPr>
          <w:rFonts w:asciiTheme="minorHAnsi" w:hAnsiTheme="minorHAnsi" w:cs="Arial"/>
          <w:szCs w:val="24"/>
        </w:rPr>
        <w:t>.  Follow agreed policies and procedures when there are concerns that need to be acted upon.</w:t>
      </w:r>
    </w:p>
    <w:p w14:paraId="3FF6B591" w14:textId="2C9A34DA" w:rsidR="002B003B" w:rsidRPr="002B003B" w:rsidRDefault="002B003B" w:rsidP="00826164">
      <w:pPr>
        <w:tabs>
          <w:tab w:val="num" w:pos="425"/>
        </w:tabs>
        <w:rPr>
          <w:rFonts w:asciiTheme="minorHAnsi" w:hAnsiTheme="minorHAnsi" w:cs="Arial"/>
          <w:szCs w:val="24"/>
        </w:rPr>
      </w:pPr>
    </w:p>
    <w:p w14:paraId="76A05536" w14:textId="52A5D97D" w:rsidR="002B003B" w:rsidRPr="002B003B" w:rsidRDefault="002B003B" w:rsidP="002B003B">
      <w:pPr>
        <w:numPr>
          <w:ilvl w:val="0"/>
          <w:numId w:val="5"/>
        </w:numPr>
        <w:rPr>
          <w:rFonts w:asciiTheme="minorHAnsi" w:hAnsiTheme="minorHAnsi" w:cs="Arial"/>
          <w:szCs w:val="24"/>
        </w:rPr>
      </w:pPr>
      <w:r w:rsidRPr="002B003B">
        <w:rPr>
          <w:rFonts w:asciiTheme="minorHAnsi" w:hAnsiTheme="minorHAnsi" w:cs="Arial"/>
          <w:szCs w:val="24"/>
        </w:rPr>
        <w:t xml:space="preserve">Contribute to the broader aims of the </w:t>
      </w:r>
      <w:r w:rsidR="00826164">
        <w:rPr>
          <w:rFonts w:asciiTheme="minorHAnsi" w:hAnsiTheme="minorHAnsi" w:cs="Arial"/>
          <w:szCs w:val="24"/>
        </w:rPr>
        <w:t xml:space="preserve">Directorate </w:t>
      </w:r>
      <w:r w:rsidRPr="002B003B">
        <w:rPr>
          <w:rFonts w:asciiTheme="minorHAnsi" w:hAnsiTheme="minorHAnsi" w:cs="Arial"/>
          <w:szCs w:val="24"/>
        </w:rPr>
        <w:t xml:space="preserve">using highly refined communication skills inform wider stakeholders of the remit and functions of the </w:t>
      </w:r>
      <w:r w:rsidR="00826164">
        <w:rPr>
          <w:rFonts w:asciiTheme="minorHAnsi" w:hAnsiTheme="minorHAnsi" w:cs="Arial"/>
          <w:szCs w:val="24"/>
        </w:rPr>
        <w:t xml:space="preserve">wider </w:t>
      </w:r>
      <w:r w:rsidRPr="002B003B">
        <w:rPr>
          <w:rFonts w:asciiTheme="minorHAnsi" w:hAnsiTheme="minorHAnsi" w:cs="Arial"/>
          <w:szCs w:val="24"/>
        </w:rPr>
        <w:t xml:space="preserve">service. </w:t>
      </w:r>
    </w:p>
    <w:p w14:paraId="7FF1FB24" w14:textId="77777777" w:rsidR="002B003B" w:rsidRPr="002B003B" w:rsidRDefault="002B003B" w:rsidP="002B003B">
      <w:pPr>
        <w:pStyle w:val="ListParagraph"/>
        <w:tabs>
          <w:tab w:val="num" w:pos="425"/>
        </w:tabs>
        <w:ind w:left="425" w:hanging="426"/>
        <w:rPr>
          <w:rFonts w:asciiTheme="minorHAnsi" w:hAnsiTheme="minorHAnsi" w:cs="Arial"/>
          <w:szCs w:val="24"/>
        </w:rPr>
      </w:pPr>
    </w:p>
    <w:p w14:paraId="013C7E1B" w14:textId="77777777" w:rsidR="0044456D" w:rsidRPr="002B003B" w:rsidRDefault="008B115F" w:rsidP="002B003B">
      <w:pPr>
        <w:numPr>
          <w:ilvl w:val="0"/>
          <w:numId w:val="5"/>
        </w:numPr>
        <w:autoSpaceDE w:val="0"/>
        <w:autoSpaceDN w:val="0"/>
        <w:adjustRightInd w:val="0"/>
        <w:spacing w:after="240"/>
        <w:rPr>
          <w:rFonts w:asciiTheme="minorHAnsi" w:hAnsiTheme="minorHAnsi"/>
          <w:szCs w:val="24"/>
        </w:rPr>
      </w:pPr>
      <w:r w:rsidRPr="002B003B">
        <w:rPr>
          <w:rFonts w:asciiTheme="minorHAnsi" w:hAnsiTheme="minorHAnsi"/>
          <w:szCs w:val="24"/>
        </w:rPr>
        <w:t>U</w:t>
      </w:r>
      <w:r w:rsidR="0044456D" w:rsidRPr="002B003B">
        <w:rPr>
          <w:rFonts w:asciiTheme="minorHAnsi" w:hAnsiTheme="minorHAnsi"/>
          <w:szCs w:val="24"/>
        </w:rPr>
        <w:t>ndertake any other duties commensurate with the grade of the post, as may be required from time to time.</w:t>
      </w:r>
    </w:p>
    <w:p w14:paraId="08BE8630" w14:textId="77777777" w:rsidR="006A7390" w:rsidRPr="00C05505" w:rsidRDefault="0044456D" w:rsidP="0044456D">
      <w:pPr>
        <w:autoSpaceDE w:val="0"/>
        <w:autoSpaceDN w:val="0"/>
        <w:adjustRightInd w:val="0"/>
        <w:spacing w:after="240"/>
        <w:rPr>
          <w:rFonts w:ascii="Calibri" w:hAnsi="Calibri" w:cs="Arial"/>
          <w:b/>
          <w:sz w:val="32"/>
          <w:szCs w:val="32"/>
        </w:rPr>
      </w:pPr>
      <w:r w:rsidRPr="00C05505">
        <w:rPr>
          <w:rFonts w:ascii="Calibri" w:hAnsi="Calibri" w:cs="Arial"/>
          <w:b/>
          <w:sz w:val="32"/>
          <w:szCs w:val="32"/>
        </w:rPr>
        <w:br w:type="page"/>
      </w:r>
      <w:r w:rsidR="006A7390" w:rsidRPr="00C05505">
        <w:rPr>
          <w:rFonts w:ascii="Calibri" w:hAnsi="Calibri" w:cs="Arial"/>
          <w:b/>
          <w:sz w:val="32"/>
          <w:szCs w:val="32"/>
        </w:rPr>
        <w:lastRenderedPageBreak/>
        <w:t>PERSON SPECIFICATION</w:t>
      </w:r>
    </w:p>
    <w:p w14:paraId="102E91A5" w14:textId="77777777" w:rsidR="006A7390" w:rsidRPr="00C05505" w:rsidRDefault="002B003B" w:rsidP="006A7390">
      <w:pPr>
        <w:jc w:val="both"/>
        <w:rPr>
          <w:rFonts w:ascii="Calibri" w:hAnsi="Calibri" w:cs="Arial"/>
          <w:b/>
          <w:szCs w:val="24"/>
        </w:rPr>
      </w:pPr>
      <w:r>
        <w:rPr>
          <w:rFonts w:ascii="Calibri" w:hAnsi="Calibri" w:cs="Arial"/>
          <w:b/>
          <w:szCs w:val="24"/>
        </w:rPr>
        <w:t>Children’s Services</w:t>
      </w:r>
    </w:p>
    <w:p w14:paraId="65961A61" w14:textId="0F4326D5" w:rsidR="006A7390" w:rsidRPr="003D24D3" w:rsidRDefault="006A7390" w:rsidP="006A7390">
      <w:pPr>
        <w:jc w:val="both"/>
        <w:rPr>
          <w:rFonts w:ascii="Calibri" w:hAnsi="Calibri" w:cs="Arial"/>
          <w:b/>
          <w:szCs w:val="24"/>
        </w:rPr>
      </w:pPr>
      <w:r w:rsidRPr="00C05505">
        <w:rPr>
          <w:rFonts w:ascii="Calibri" w:hAnsi="Calibri" w:cs="Arial"/>
          <w:b/>
          <w:szCs w:val="24"/>
        </w:rPr>
        <w:t xml:space="preserve">Job </w:t>
      </w:r>
      <w:r w:rsidR="001D6ED0">
        <w:rPr>
          <w:rFonts w:ascii="Calibri" w:hAnsi="Calibri" w:cs="Arial"/>
          <w:b/>
          <w:szCs w:val="24"/>
        </w:rPr>
        <w:t>t</w:t>
      </w:r>
      <w:r w:rsidRPr="00C05505">
        <w:rPr>
          <w:rFonts w:ascii="Calibri" w:hAnsi="Calibri" w:cs="Arial"/>
          <w:b/>
          <w:szCs w:val="24"/>
        </w:rPr>
        <w:t xml:space="preserve">itle: </w:t>
      </w:r>
      <w:r w:rsidR="003D24D3">
        <w:rPr>
          <w:rFonts w:ascii="Calibri" w:hAnsi="Calibri" w:cs="Arial"/>
          <w:b/>
          <w:szCs w:val="24"/>
        </w:rPr>
        <w:t xml:space="preserve">Associate </w:t>
      </w:r>
      <w:r w:rsidR="00D16CB0" w:rsidRPr="003D24D3">
        <w:rPr>
          <w:rFonts w:ascii="Calibri" w:hAnsi="Calibri" w:cs="Arial"/>
          <w:b/>
          <w:szCs w:val="24"/>
        </w:rPr>
        <w:t>Director for Inclusive Education</w:t>
      </w:r>
    </w:p>
    <w:p w14:paraId="7FE214E6" w14:textId="77777777" w:rsidR="00802B06" w:rsidRPr="00C05505" w:rsidRDefault="00802B06" w:rsidP="006A7390">
      <w:pPr>
        <w:jc w:val="both"/>
        <w:rPr>
          <w:rFonts w:ascii="Calibri" w:hAnsi="Calibr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C05505" w14:paraId="44ED4C80" w14:textId="77777777" w:rsidTr="00C05505">
        <w:tc>
          <w:tcPr>
            <w:tcW w:w="9322" w:type="dxa"/>
            <w:gridSpan w:val="2"/>
          </w:tcPr>
          <w:p w14:paraId="1F48BFA8" w14:textId="77777777" w:rsidR="000C13D4" w:rsidRPr="000863F1" w:rsidRDefault="000C13D4" w:rsidP="00487A8E">
            <w:pPr>
              <w:jc w:val="both"/>
              <w:rPr>
                <w:rFonts w:asciiTheme="minorHAnsi" w:hAnsiTheme="minorHAnsi" w:cs="Arial"/>
                <w:szCs w:val="24"/>
              </w:rPr>
            </w:pPr>
            <w:r w:rsidRPr="000863F1">
              <w:rPr>
                <w:rFonts w:asciiTheme="minorHAnsi" w:hAnsiTheme="minorHAnsi" w:cs="Arial"/>
                <w:b/>
                <w:szCs w:val="24"/>
              </w:rPr>
              <w:t>Qualifications</w:t>
            </w:r>
          </w:p>
        </w:tc>
      </w:tr>
      <w:tr w:rsidR="0046278B" w:rsidRPr="00C05505" w14:paraId="5378B578" w14:textId="77777777" w:rsidTr="000C13D4">
        <w:tc>
          <w:tcPr>
            <w:tcW w:w="8046" w:type="dxa"/>
          </w:tcPr>
          <w:p w14:paraId="5E9C9461" w14:textId="77777777" w:rsidR="0046278B" w:rsidRPr="000863F1" w:rsidRDefault="0046278B" w:rsidP="008B115F">
            <w:pPr>
              <w:autoSpaceDE w:val="0"/>
              <w:autoSpaceDN w:val="0"/>
              <w:adjustRightInd w:val="0"/>
              <w:rPr>
                <w:rFonts w:asciiTheme="minorHAnsi" w:hAnsiTheme="minorHAnsi" w:cs="Arial"/>
                <w:bCs/>
                <w:szCs w:val="24"/>
              </w:rPr>
            </w:pPr>
            <w:r w:rsidRPr="000863F1">
              <w:rPr>
                <w:rFonts w:asciiTheme="minorHAnsi" w:hAnsiTheme="minorHAnsi" w:cs="Arial"/>
                <w:szCs w:val="24"/>
              </w:rPr>
              <w:t>Educated to degree level</w:t>
            </w:r>
            <w:r w:rsidR="008B115F" w:rsidRPr="000863F1">
              <w:rPr>
                <w:rFonts w:asciiTheme="minorHAnsi" w:hAnsiTheme="minorHAnsi" w:cs="Arial"/>
                <w:szCs w:val="24"/>
              </w:rPr>
              <w:t>, with appropriate professional qualification/s</w:t>
            </w:r>
            <w:r w:rsidR="00E00EF0" w:rsidRPr="000863F1">
              <w:rPr>
                <w:rFonts w:asciiTheme="minorHAnsi" w:hAnsiTheme="minorHAnsi" w:cs="Arial"/>
                <w:szCs w:val="24"/>
              </w:rPr>
              <w:t>.</w:t>
            </w:r>
            <w:r w:rsidRPr="000863F1">
              <w:rPr>
                <w:rFonts w:asciiTheme="minorHAnsi" w:hAnsiTheme="minorHAnsi" w:cs="Arial"/>
                <w:szCs w:val="24"/>
              </w:rPr>
              <w:t xml:space="preserve"> </w:t>
            </w:r>
          </w:p>
        </w:tc>
        <w:tc>
          <w:tcPr>
            <w:tcW w:w="1276" w:type="dxa"/>
          </w:tcPr>
          <w:p w14:paraId="37F52AD3" w14:textId="77777777" w:rsidR="0046278B" w:rsidRPr="00C05505" w:rsidRDefault="00AE4E4F" w:rsidP="00432D62">
            <w:pPr>
              <w:rPr>
                <w:rFonts w:ascii="Calibri" w:hAnsi="Calibri" w:cs="Arial"/>
                <w:bCs/>
                <w:szCs w:val="24"/>
              </w:rPr>
            </w:pPr>
            <w:r>
              <w:rPr>
                <w:rFonts w:ascii="Calibri" w:hAnsi="Calibri" w:cs="Arial"/>
                <w:szCs w:val="24"/>
              </w:rPr>
              <w:t>Essential</w:t>
            </w:r>
          </w:p>
        </w:tc>
      </w:tr>
      <w:tr w:rsidR="000C13D4" w:rsidRPr="00C05505" w14:paraId="3EE24921" w14:textId="77777777" w:rsidTr="00C05505">
        <w:tc>
          <w:tcPr>
            <w:tcW w:w="9322" w:type="dxa"/>
            <w:gridSpan w:val="2"/>
          </w:tcPr>
          <w:p w14:paraId="58D6AE1C" w14:textId="77777777" w:rsidR="00AE4E4F" w:rsidRPr="000863F1" w:rsidRDefault="000C13D4" w:rsidP="00AE4E4F">
            <w:pPr>
              <w:tabs>
                <w:tab w:val="left" w:pos="6271"/>
              </w:tabs>
              <w:autoSpaceDE w:val="0"/>
              <w:autoSpaceDN w:val="0"/>
              <w:adjustRightInd w:val="0"/>
              <w:rPr>
                <w:rFonts w:asciiTheme="minorHAnsi" w:hAnsiTheme="minorHAnsi" w:cs="Arial"/>
                <w:b/>
                <w:szCs w:val="24"/>
              </w:rPr>
            </w:pPr>
            <w:r w:rsidRPr="000863F1">
              <w:rPr>
                <w:rFonts w:asciiTheme="minorHAnsi" w:hAnsiTheme="minorHAnsi" w:cs="Arial"/>
                <w:b/>
                <w:szCs w:val="24"/>
              </w:rPr>
              <w:t>Knowledge</w:t>
            </w:r>
          </w:p>
        </w:tc>
      </w:tr>
      <w:tr w:rsidR="00AE1EC6" w:rsidRPr="00C05505" w14:paraId="4BFA4B08" w14:textId="77777777" w:rsidTr="000C13D4">
        <w:tc>
          <w:tcPr>
            <w:tcW w:w="8046" w:type="dxa"/>
          </w:tcPr>
          <w:p w14:paraId="62CF5875" w14:textId="3F53E7A3" w:rsidR="00AE1EC6" w:rsidRPr="000863F1" w:rsidRDefault="00AE1EC6" w:rsidP="00AE1EC6">
            <w:pPr>
              <w:tabs>
                <w:tab w:val="left" w:pos="6271"/>
              </w:tabs>
              <w:autoSpaceDE w:val="0"/>
              <w:autoSpaceDN w:val="0"/>
              <w:adjustRightInd w:val="0"/>
              <w:rPr>
                <w:rFonts w:asciiTheme="minorHAnsi" w:hAnsiTheme="minorHAnsi" w:cs="Arial"/>
                <w:szCs w:val="24"/>
                <w:lang w:eastAsia="en-GB"/>
              </w:rPr>
            </w:pPr>
            <w:r>
              <w:rPr>
                <w:rFonts w:asciiTheme="minorHAnsi" w:hAnsiTheme="minorHAnsi" w:cs="Arial"/>
                <w:szCs w:val="24"/>
              </w:rPr>
              <w:t xml:space="preserve">Extensive experience of leadership in mainstream school environments with </w:t>
            </w:r>
            <w:r w:rsidR="00770219">
              <w:rPr>
                <w:rFonts w:asciiTheme="minorHAnsi" w:hAnsiTheme="minorHAnsi" w:cs="Arial"/>
                <w:szCs w:val="24"/>
              </w:rPr>
              <w:t>an understanding of the regulatory and inspection frameworks which apply in the sector.</w:t>
            </w:r>
          </w:p>
        </w:tc>
        <w:tc>
          <w:tcPr>
            <w:tcW w:w="1276" w:type="dxa"/>
          </w:tcPr>
          <w:p w14:paraId="478171DF" w14:textId="6871708D" w:rsidR="00AE1EC6" w:rsidRDefault="00770219" w:rsidP="00E316F1">
            <w:pPr>
              <w:tabs>
                <w:tab w:val="left" w:pos="6271"/>
              </w:tabs>
              <w:autoSpaceDE w:val="0"/>
              <w:autoSpaceDN w:val="0"/>
              <w:adjustRightInd w:val="0"/>
              <w:rPr>
                <w:rFonts w:ascii="Calibri" w:hAnsi="Calibri" w:cs="Arial"/>
                <w:szCs w:val="24"/>
              </w:rPr>
            </w:pPr>
            <w:r>
              <w:rPr>
                <w:rFonts w:ascii="Calibri" w:hAnsi="Calibri" w:cs="Arial"/>
                <w:szCs w:val="24"/>
              </w:rPr>
              <w:t>Essential</w:t>
            </w:r>
          </w:p>
        </w:tc>
      </w:tr>
      <w:tr w:rsidR="0046278B" w:rsidRPr="00C05505" w14:paraId="19F5A0ED" w14:textId="77777777" w:rsidTr="000C13D4">
        <w:tc>
          <w:tcPr>
            <w:tcW w:w="8046" w:type="dxa"/>
          </w:tcPr>
          <w:p w14:paraId="0A1C527B" w14:textId="77777777" w:rsidR="0046278B" w:rsidRPr="000863F1" w:rsidRDefault="00550F03" w:rsidP="00F05723">
            <w:pPr>
              <w:tabs>
                <w:tab w:val="left" w:pos="6271"/>
              </w:tabs>
              <w:autoSpaceDE w:val="0"/>
              <w:autoSpaceDN w:val="0"/>
              <w:adjustRightInd w:val="0"/>
              <w:rPr>
                <w:rFonts w:asciiTheme="minorHAnsi" w:hAnsiTheme="minorHAnsi" w:cs="Arial"/>
                <w:szCs w:val="24"/>
                <w:lang w:eastAsia="en-GB"/>
              </w:rPr>
            </w:pPr>
            <w:r w:rsidRPr="000863F1">
              <w:rPr>
                <w:rFonts w:asciiTheme="minorHAnsi" w:hAnsiTheme="minorHAnsi" w:cs="Arial"/>
                <w:szCs w:val="24"/>
                <w:lang w:eastAsia="en-GB"/>
              </w:rPr>
              <w:t>Knowledge and understanding of legislation, statutory frameworks and policy affecting services for children, young people and families</w:t>
            </w:r>
            <w:r w:rsidR="00961B3F" w:rsidRPr="000863F1">
              <w:rPr>
                <w:rFonts w:asciiTheme="minorHAnsi" w:hAnsiTheme="minorHAnsi" w:cs="Arial"/>
                <w:szCs w:val="24"/>
                <w:lang w:eastAsia="en-GB"/>
              </w:rPr>
              <w:t xml:space="preserve"> in relation to SEND</w:t>
            </w:r>
            <w:r w:rsidRPr="000863F1">
              <w:rPr>
                <w:rFonts w:asciiTheme="minorHAnsi" w:hAnsiTheme="minorHAnsi" w:cs="Arial"/>
                <w:szCs w:val="24"/>
                <w:lang w:eastAsia="en-GB"/>
              </w:rPr>
              <w:t>.</w:t>
            </w:r>
          </w:p>
        </w:tc>
        <w:tc>
          <w:tcPr>
            <w:tcW w:w="1276" w:type="dxa"/>
          </w:tcPr>
          <w:p w14:paraId="7B94E3D7" w14:textId="77777777" w:rsidR="0046278B" w:rsidRPr="008C4035" w:rsidRDefault="000863F1" w:rsidP="00E316F1">
            <w:pPr>
              <w:tabs>
                <w:tab w:val="left" w:pos="6271"/>
              </w:tabs>
              <w:autoSpaceDE w:val="0"/>
              <w:autoSpaceDN w:val="0"/>
              <w:adjustRightInd w:val="0"/>
              <w:rPr>
                <w:rFonts w:ascii="Calibri" w:hAnsi="Calibri" w:cs="Arial"/>
                <w:bCs/>
                <w:szCs w:val="24"/>
              </w:rPr>
            </w:pPr>
            <w:r>
              <w:rPr>
                <w:rFonts w:ascii="Calibri" w:hAnsi="Calibri" w:cs="Arial"/>
                <w:szCs w:val="24"/>
              </w:rPr>
              <w:t>Essential</w:t>
            </w:r>
          </w:p>
        </w:tc>
      </w:tr>
      <w:tr w:rsidR="00E00EF0" w:rsidRPr="00C05505" w14:paraId="5AC0DC5B" w14:textId="77777777" w:rsidTr="000C13D4">
        <w:tc>
          <w:tcPr>
            <w:tcW w:w="8046" w:type="dxa"/>
          </w:tcPr>
          <w:p w14:paraId="2F81C04B" w14:textId="65AFF7E8" w:rsidR="00E00EF0" w:rsidRPr="000863F1" w:rsidRDefault="00770219" w:rsidP="00770219">
            <w:pPr>
              <w:rPr>
                <w:rFonts w:asciiTheme="minorHAnsi" w:hAnsiTheme="minorHAnsi" w:cs="Arial"/>
                <w:szCs w:val="24"/>
                <w:lang w:eastAsia="en-GB"/>
              </w:rPr>
            </w:pPr>
            <w:r>
              <w:rPr>
                <w:rFonts w:asciiTheme="minorHAnsi" w:hAnsiTheme="minorHAnsi" w:cs="Arial"/>
                <w:szCs w:val="24"/>
              </w:rPr>
              <w:t>E</w:t>
            </w:r>
            <w:r w:rsidR="000863F1" w:rsidRPr="000863F1">
              <w:rPr>
                <w:rFonts w:asciiTheme="minorHAnsi" w:hAnsiTheme="minorHAnsi" w:cs="Arial"/>
                <w:szCs w:val="24"/>
              </w:rPr>
              <w:t xml:space="preserve">xperience of </w:t>
            </w:r>
            <w:r>
              <w:rPr>
                <w:rFonts w:asciiTheme="minorHAnsi" w:hAnsiTheme="minorHAnsi" w:cs="Arial"/>
                <w:szCs w:val="24"/>
              </w:rPr>
              <w:t>coproduction and effective commissioning of services with a wide range of partners, along with the appropriate governance</w:t>
            </w:r>
            <w:r w:rsidR="000863F1" w:rsidRPr="000863F1">
              <w:rPr>
                <w:rFonts w:asciiTheme="minorHAnsi" w:hAnsiTheme="minorHAnsi" w:cs="Arial"/>
                <w:szCs w:val="24"/>
              </w:rPr>
              <w:t>.</w:t>
            </w:r>
          </w:p>
        </w:tc>
        <w:tc>
          <w:tcPr>
            <w:tcW w:w="1276" w:type="dxa"/>
          </w:tcPr>
          <w:p w14:paraId="1FBAC268" w14:textId="77777777" w:rsidR="00E00EF0" w:rsidRDefault="000863F1"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C13D4" w:rsidRPr="00C05505" w14:paraId="2DB82711" w14:textId="77777777" w:rsidTr="00C05505">
        <w:tc>
          <w:tcPr>
            <w:tcW w:w="9322" w:type="dxa"/>
            <w:gridSpan w:val="2"/>
          </w:tcPr>
          <w:p w14:paraId="33D28153" w14:textId="77777777" w:rsidR="000C13D4" w:rsidRPr="000863F1" w:rsidRDefault="00550F03" w:rsidP="00E316F1">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
                <w:szCs w:val="24"/>
              </w:rPr>
              <w:t xml:space="preserve">Skills, </w:t>
            </w:r>
            <w:r w:rsidR="000C13D4" w:rsidRPr="000863F1">
              <w:rPr>
                <w:rFonts w:asciiTheme="minorHAnsi" w:hAnsiTheme="minorHAnsi" w:cs="Arial"/>
                <w:b/>
                <w:szCs w:val="24"/>
              </w:rPr>
              <w:t>experience</w:t>
            </w:r>
            <w:r w:rsidRPr="000863F1">
              <w:rPr>
                <w:rFonts w:asciiTheme="minorHAnsi" w:hAnsiTheme="minorHAnsi" w:cs="Arial"/>
                <w:b/>
                <w:szCs w:val="24"/>
              </w:rPr>
              <w:t xml:space="preserve"> and personal characteristics </w:t>
            </w:r>
          </w:p>
        </w:tc>
      </w:tr>
      <w:tr w:rsidR="00C73207" w:rsidRPr="00C05505" w14:paraId="27E2BEC4" w14:textId="77777777" w:rsidTr="000C13D4">
        <w:tc>
          <w:tcPr>
            <w:tcW w:w="8046" w:type="dxa"/>
          </w:tcPr>
          <w:p w14:paraId="0CBF8FD2" w14:textId="720D88BC" w:rsidR="00C73207"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E</w:t>
            </w:r>
            <w:r w:rsidR="00C73207" w:rsidRPr="000863F1">
              <w:rPr>
                <w:rFonts w:asciiTheme="minorHAnsi" w:hAnsiTheme="minorHAnsi" w:cs="Arial"/>
                <w:bCs/>
                <w:szCs w:val="24"/>
              </w:rPr>
              <w:t>xperience</w:t>
            </w:r>
            <w:r w:rsidRPr="000863F1">
              <w:rPr>
                <w:rFonts w:asciiTheme="minorHAnsi" w:hAnsiTheme="minorHAnsi" w:cs="Arial"/>
                <w:bCs/>
                <w:szCs w:val="24"/>
              </w:rPr>
              <w:t xml:space="preserve"> </w:t>
            </w:r>
            <w:r w:rsidR="00C73207" w:rsidRPr="000863F1">
              <w:rPr>
                <w:rFonts w:asciiTheme="minorHAnsi" w:hAnsiTheme="minorHAnsi" w:cs="Arial"/>
                <w:bCs/>
                <w:szCs w:val="24"/>
              </w:rPr>
              <w:t xml:space="preserve">of building </w:t>
            </w:r>
            <w:r w:rsidRPr="000863F1">
              <w:rPr>
                <w:rFonts w:asciiTheme="minorHAnsi" w:hAnsiTheme="minorHAnsi" w:cs="Arial"/>
                <w:bCs/>
                <w:szCs w:val="24"/>
              </w:rPr>
              <w:t xml:space="preserve">and maintaining </w:t>
            </w:r>
            <w:r w:rsidR="00C73207" w:rsidRPr="000863F1">
              <w:rPr>
                <w:rFonts w:asciiTheme="minorHAnsi" w:hAnsiTheme="minorHAnsi" w:cs="Arial"/>
                <w:bCs/>
                <w:szCs w:val="24"/>
              </w:rPr>
              <w:t xml:space="preserve">successful relationships with a range of </w:t>
            </w:r>
            <w:r w:rsidRPr="000863F1">
              <w:rPr>
                <w:rFonts w:asciiTheme="minorHAnsi" w:hAnsiTheme="minorHAnsi" w:cs="Arial"/>
                <w:bCs/>
                <w:szCs w:val="24"/>
              </w:rPr>
              <w:t xml:space="preserve">influencers, including </w:t>
            </w:r>
            <w:r w:rsidR="00770219">
              <w:rPr>
                <w:rFonts w:asciiTheme="minorHAnsi" w:hAnsiTheme="minorHAnsi" w:cs="Arial"/>
                <w:bCs/>
                <w:szCs w:val="24"/>
              </w:rPr>
              <w:t>school leaders, councillors and commercial providers</w:t>
            </w:r>
            <w:r w:rsidRPr="000863F1">
              <w:rPr>
                <w:rFonts w:asciiTheme="minorHAnsi" w:hAnsiTheme="minorHAnsi" w:cs="Arial"/>
                <w:bCs/>
                <w:szCs w:val="24"/>
              </w:rPr>
              <w:t>.</w:t>
            </w:r>
          </w:p>
        </w:tc>
        <w:tc>
          <w:tcPr>
            <w:tcW w:w="1276" w:type="dxa"/>
          </w:tcPr>
          <w:p w14:paraId="2BFD1A32" w14:textId="77777777" w:rsidR="00C73207"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7575FB2C" w14:textId="77777777" w:rsidTr="000C13D4">
        <w:tc>
          <w:tcPr>
            <w:tcW w:w="8046" w:type="dxa"/>
          </w:tcPr>
          <w:p w14:paraId="66236F2A" w14:textId="77777777"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Proven a</w:t>
            </w:r>
            <w:r w:rsidR="00550F03" w:rsidRPr="000863F1">
              <w:rPr>
                <w:rFonts w:asciiTheme="minorHAnsi" w:hAnsiTheme="minorHAnsi" w:cs="Arial"/>
                <w:bCs/>
                <w:szCs w:val="24"/>
              </w:rPr>
              <w:t>bility to network, build relationships</w:t>
            </w:r>
            <w:r w:rsidRPr="000863F1">
              <w:rPr>
                <w:rFonts w:asciiTheme="minorHAnsi" w:hAnsiTheme="minorHAnsi" w:cs="Arial"/>
                <w:bCs/>
                <w:szCs w:val="24"/>
              </w:rPr>
              <w:t xml:space="preserve"> </w:t>
            </w:r>
            <w:r w:rsidR="00550F03" w:rsidRPr="000863F1">
              <w:rPr>
                <w:rFonts w:asciiTheme="minorHAnsi" w:hAnsiTheme="minorHAnsi" w:cs="Arial"/>
                <w:bCs/>
                <w:szCs w:val="24"/>
              </w:rPr>
              <w:t>and influence others.</w:t>
            </w:r>
          </w:p>
        </w:tc>
        <w:tc>
          <w:tcPr>
            <w:tcW w:w="1276" w:type="dxa"/>
          </w:tcPr>
          <w:p w14:paraId="786C7FF6"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770219" w:rsidRPr="00C05505" w14:paraId="7C51E9CE" w14:textId="77777777" w:rsidTr="000C13D4">
        <w:tc>
          <w:tcPr>
            <w:tcW w:w="8046" w:type="dxa"/>
          </w:tcPr>
          <w:p w14:paraId="6040874C" w14:textId="5ABEF6DC" w:rsidR="00770219" w:rsidRPr="000863F1" w:rsidRDefault="00770219" w:rsidP="00C73207">
            <w:pPr>
              <w:tabs>
                <w:tab w:val="left" w:pos="6271"/>
              </w:tabs>
              <w:autoSpaceDE w:val="0"/>
              <w:autoSpaceDN w:val="0"/>
              <w:adjustRightInd w:val="0"/>
              <w:rPr>
                <w:rFonts w:asciiTheme="minorHAnsi" w:hAnsiTheme="minorHAnsi" w:cs="Arial"/>
                <w:bCs/>
                <w:szCs w:val="24"/>
              </w:rPr>
            </w:pPr>
            <w:r>
              <w:rPr>
                <w:rFonts w:asciiTheme="minorHAnsi" w:hAnsiTheme="minorHAnsi" w:cs="Arial"/>
                <w:bCs/>
                <w:szCs w:val="24"/>
              </w:rPr>
              <w:t>Proven ability to manage and control large revenue and capital budgets through delegated management functions to deliver accurate forecasting and innovative transformation</w:t>
            </w:r>
          </w:p>
        </w:tc>
        <w:tc>
          <w:tcPr>
            <w:tcW w:w="1276" w:type="dxa"/>
          </w:tcPr>
          <w:p w14:paraId="26934F32" w14:textId="20D852AE" w:rsidR="00770219" w:rsidRDefault="00770219"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550F03" w:rsidRPr="00C05505" w14:paraId="2316099E" w14:textId="77777777" w:rsidTr="000C13D4">
        <w:tc>
          <w:tcPr>
            <w:tcW w:w="8046" w:type="dxa"/>
          </w:tcPr>
          <w:p w14:paraId="4A31BC19" w14:textId="5FCDF74B" w:rsidR="00550F03" w:rsidRPr="000863F1" w:rsidRDefault="00550F03" w:rsidP="00C73207">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Ability to work as part of an effective</w:t>
            </w:r>
            <w:r w:rsidR="00C73207" w:rsidRPr="000863F1">
              <w:rPr>
                <w:rFonts w:asciiTheme="minorHAnsi" w:hAnsiTheme="minorHAnsi" w:cs="Arial"/>
                <w:bCs/>
                <w:szCs w:val="24"/>
              </w:rPr>
              <w:t xml:space="preserve"> </w:t>
            </w:r>
            <w:r w:rsidRPr="000863F1">
              <w:rPr>
                <w:rFonts w:asciiTheme="minorHAnsi" w:hAnsiTheme="minorHAnsi" w:cs="Arial"/>
                <w:bCs/>
                <w:szCs w:val="24"/>
              </w:rPr>
              <w:t>and supportive team</w:t>
            </w:r>
            <w:r w:rsidR="00770219">
              <w:rPr>
                <w:rFonts w:asciiTheme="minorHAnsi" w:hAnsiTheme="minorHAnsi" w:cs="Arial"/>
                <w:bCs/>
                <w:szCs w:val="24"/>
              </w:rPr>
              <w:t>, including those from other organisations</w:t>
            </w:r>
            <w:r w:rsidRPr="000863F1">
              <w:rPr>
                <w:rFonts w:asciiTheme="minorHAnsi" w:hAnsiTheme="minorHAnsi" w:cs="Arial"/>
                <w:bCs/>
                <w:szCs w:val="24"/>
              </w:rPr>
              <w:t>.</w:t>
            </w:r>
          </w:p>
        </w:tc>
        <w:tc>
          <w:tcPr>
            <w:tcW w:w="1276" w:type="dxa"/>
          </w:tcPr>
          <w:p w14:paraId="7109E152" w14:textId="77777777" w:rsidR="00550F03"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36679971" w14:textId="77777777" w:rsidTr="000C13D4">
        <w:tc>
          <w:tcPr>
            <w:tcW w:w="8046" w:type="dxa"/>
          </w:tcPr>
          <w:p w14:paraId="1F7BAB92" w14:textId="77777777"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 xml:space="preserve">Active commitment to a culture of innovation, including a </w:t>
            </w:r>
            <w:r w:rsidR="00550F03" w:rsidRPr="000863F1">
              <w:rPr>
                <w:rFonts w:asciiTheme="minorHAnsi" w:hAnsiTheme="minorHAnsi" w:cs="Arial"/>
                <w:bCs/>
                <w:szCs w:val="24"/>
              </w:rPr>
              <w:t>willingness to challenge traditional ways of working</w:t>
            </w:r>
            <w:r w:rsidRPr="000863F1">
              <w:rPr>
                <w:rFonts w:asciiTheme="minorHAnsi" w:hAnsiTheme="minorHAnsi" w:cs="Arial"/>
                <w:bCs/>
                <w:szCs w:val="24"/>
              </w:rPr>
              <w:t>.</w:t>
            </w:r>
          </w:p>
        </w:tc>
        <w:tc>
          <w:tcPr>
            <w:tcW w:w="1276" w:type="dxa"/>
          </w:tcPr>
          <w:p w14:paraId="6671CA37"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863F1" w:rsidRPr="00C05505" w14:paraId="6D40E244" w14:textId="77777777" w:rsidTr="000C13D4">
        <w:tc>
          <w:tcPr>
            <w:tcW w:w="8046" w:type="dxa"/>
          </w:tcPr>
          <w:p w14:paraId="3F764863" w14:textId="77777777" w:rsidR="000863F1" w:rsidRPr="00F05723" w:rsidRDefault="000863F1" w:rsidP="00F05723">
            <w:pPr>
              <w:pStyle w:val="Default"/>
              <w:rPr>
                <w:rFonts w:asciiTheme="minorHAnsi" w:hAnsiTheme="minorHAnsi"/>
                <w:color w:val="auto"/>
              </w:rPr>
            </w:pPr>
            <w:r w:rsidRPr="000863F1">
              <w:rPr>
                <w:rFonts w:asciiTheme="minorHAnsi" w:hAnsiTheme="minorHAnsi"/>
                <w:color w:val="auto"/>
              </w:rPr>
              <w:t xml:space="preserve">The ability to meet deadlines and adhere to the agreed timelines </w:t>
            </w:r>
            <w:r w:rsidR="00F05723">
              <w:rPr>
                <w:rFonts w:asciiTheme="minorHAnsi" w:hAnsiTheme="minorHAnsi"/>
              </w:rPr>
              <w:t xml:space="preserve"> and p</w:t>
            </w:r>
            <w:r w:rsidRPr="000863F1">
              <w:rPr>
                <w:rFonts w:asciiTheme="minorHAnsi" w:hAnsiTheme="minorHAnsi"/>
              </w:rPr>
              <w:t>rioritise workload as required</w:t>
            </w:r>
          </w:p>
        </w:tc>
        <w:tc>
          <w:tcPr>
            <w:tcW w:w="1276" w:type="dxa"/>
          </w:tcPr>
          <w:p w14:paraId="37C3CA9E" w14:textId="77777777" w:rsidR="000863F1" w:rsidRDefault="00F05723"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153A2EE2" w14:textId="77777777" w:rsidTr="000C13D4">
        <w:tc>
          <w:tcPr>
            <w:tcW w:w="8046" w:type="dxa"/>
          </w:tcPr>
          <w:p w14:paraId="6D3546DB" w14:textId="77777777"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 high level of determination, personal drive, energy and ambition to achieve challenging targets and improve outcomes.</w:t>
            </w:r>
          </w:p>
        </w:tc>
        <w:tc>
          <w:tcPr>
            <w:tcW w:w="1276" w:type="dxa"/>
          </w:tcPr>
          <w:p w14:paraId="2FEC3F03"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30BFB87C" w14:textId="77777777" w:rsidTr="000C13D4">
        <w:tc>
          <w:tcPr>
            <w:tcW w:w="8046" w:type="dxa"/>
          </w:tcPr>
          <w:p w14:paraId="742550F1" w14:textId="77777777"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Commitment to an organisational culture and the development of services that value equality and diversity.</w:t>
            </w:r>
          </w:p>
        </w:tc>
        <w:tc>
          <w:tcPr>
            <w:tcW w:w="1276" w:type="dxa"/>
          </w:tcPr>
          <w:p w14:paraId="569F1A45"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bl>
    <w:p w14:paraId="46154AB5" w14:textId="77777777" w:rsidR="003B1CF9" w:rsidRPr="00C05505" w:rsidRDefault="003B1CF9" w:rsidP="003B1CF9">
      <w:pPr>
        <w:rPr>
          <w:rFonts w:ascii="Calibri" w:hAnsi="Calibri" w:cs="Arial"/>
          <w:szCs w:val="24"/>
        </w:rPr>
      </w:pPr>
    </w:p>
    <w:sectPr w:rsidR="003B1CF9" w:rsidRPr="00C05505" w:rsidSect="008A6B2C">
      <w:headerReference w:type="default" r:id="rId13"/>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04C49" w14:textId="77777777" w:rsidR="001E5236" w:rsidRDefault="001E5236">
      <w:r>
        <w:separator/>
      </w:r>
    </w:p>
  </w:endnote>
  <w:endnote w:type="continuationSeparator" w:id="0">
    <w:p w14:paraId="6177956F" w14:textId="77777777" w:rsidR="001E5236" w:rsidRDefault="001E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DD28D" w14:textId="77777777" w:rsidR="001E5236" w:rsidRDefault="001E5236">
      <w:r>
        <w:separator/>
      </w:r>
    </w:p>
  </w:footnote>
  <w:footnote w:type="continuationSeparator" w:id="0">
    <w:p w14:paraId="7D277A16" w14:textId="77777777" w:rsidR="001E5236" w:rsidRDefault="001E5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1BA37" w14:textId="77777777"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4A17"/>
    <w:multiLevelType w:val="hybridMultilevel"/>
    <w:tmpl w:val="715C5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0B22"/>
    <w:multiLevelType w:val="hybridMultilevel"/>
    <w:tmpl w:val="6DD01C70"/>
    <w:lvl w:ilvl="0" w:tplc="659683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F014B"/>
    <w:multiLevelType w:val="hybridMultilevel"/>
    <w:tmpl w:val="7848E9A6"/>
    <w:lvl w:ilvl="0" w:tplc="83D03F4A">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66758C1"/>
    <w:multiLevelType w:val="hybridMultilevel"/>
    <w:tmpl w:val="0C6C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81BE2"/>
    <w:multiLevelType w:val="hybridMultilevel"/>
    <w:tmpl w:val="DAC42D00"/>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25A9E"/>
    <w:multiLevelType w:val="hybridMultilevel"/>
    <w:tmpl w:val="726E6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902364"/>
    <w:multiLevelType w:val="hybridMultilevel"/>
    <w:tmpl w:val="DA1E3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045D7C"/>
    <w:multiLevelType w:val="hybridMultilevel"/>
    <w:tmpl w:val="2EB2D2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44660A"/>
    <w:multiLevelType w:val="hybridMultilevel"/>
    <w:tmpl w:val="8D4AD740"/>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63485"/>
    <w:multiLevelType w:val="hybridMultilevel"/>
    <w:tmpl w:val="22DC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0243F"/>
    <w:multiLevelType w:val="hybridMultilevel"/>
    <w:tmpl w:val="D1DEE4FA"/>
    <w:lvl w:ilvl="0" w:tplc="4D342A84">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859E5"/>
    <w:multiLevelType w:val="hybridMultilevel"/>
    <w:tmpl w:val="E60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1330F0"/>
    <w:multiLevelType w:val="hybridMultilevel"/>
    <w:tmpl w:val="644A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91A0F"/>
    <w:multiLevelType w:val="hybridMultilevel"/>
    <w:tmpl w:val="D44266AC"/>
    <w:lvl w:ilvl="0" w:tplc="FC54ADD6">
      <w:start w:val="1"/>
      <w:numFmt w:val="bullet"/>
      <w:lvlText w:val=""/>
      <w:lvlJc w:val="left"/>
      <w:pPr>
        <w:tabs>
          <w:tab w:val="num" w:pos="720"/>
        </w:tabs>
        <w:ind w:left="720" w:hanging="360"/>
      </w:pPr>
      <w:rPr>
        <w:rFonts w:ascii="Wingdings" w:hAnsi="Wingding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79D62D5"/>
    <w:multiLevelType w:val="hybridMultilevel"/>
    <w:tmpl w:val="30F6D260"/>
    <w:lvl w:ilvl="0" w:tplc="4B8E06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FC2CC1"/>
    <w:multiLevelType w:val="hybridMultilevel"/>
    <w:tmpl w:val="3CB4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A9167D"/>
    <w:multiLevelType w:val="hybridMultilevel"/>
    <w:tmpl w:val="DE2E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869B8"/>
    <w:multiLevelType w:val="hybridMultilevel"/>
    <w:tmpl w:val="F0E8AF58"/>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E4C2E"/>
    <w:multiLevelType w:val="hybridMultilevel"/>
    <w:tmpl w:val="7690F3E2"/>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DF67E67"/>
    <w:multiLevelType w:val="hybridMultilevel"/>
    <w:tmpl w:val="357679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3225687"/>
    <w:multiLevelType w:val="hybridMultilevel"/>
    <w:tmpl w:val="F04E613E"/>
    <w:lvl w:ilvl="0" w:tplc="E76A6E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B7089C"/>
    <w:multiLevelType w:val="hybridMultilevel"/>
    <w:tmpl w:val="4CB2C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4682F"/>
    <w:multiLevelType w:val="singleLevel"/>
    <w:tmpl w:val="0809000F"/>
    <w:lvl w:ilvl="0">
      <w:start w:val="1"/>
      <w:numFmt w:val="decimal"/>
      <w:lvlText w:val="%1."/>
      <w:lvlJc w:val="left"/>
      <w:pPr>
        <w:tabs>
          <w:tab w:val="num" w:pos="360"/>
        </w:tabs>
        <w:ind w:left="360" w:hanging="360"/>
      </w:pPr>
    </w:lvl>
  </w:abstractNum>
  <w:abstractNum w:abstractNumId="23" w15:restartNumberingAfterBreak="0">
    <w:nsid w:val="3DD43E44"/>
    <w:multiLevelType w:val="hybridMultilevel"/>
    <w:tmpl w:val="7DFEE2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8B7599"/>
    <w:multiLevelType w:val="hybridMultilevel"/>
    <w:tmpl w:val="5A4E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6B1D8D"/>
    <w:multiLevelType w:val="hybridMultilevel"/>
    <w:tmpl w:val="C8F04AC2"/>
    <w:lvl w:ilvl="0" w:tplc="74AEBE72">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2288D"/>
    <w:multiLevelType w:val="hybridMultilevel"/>
    <w:tmpl w:val="BFA0D7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6A0202"/>
    <w:multiLevelType w:val="hybridMultilevel"/>
    <w:tmpl w:val="8ABE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358ED"/>
    <w:multiLevelType w:val="hybridMultilevel"/>
    <w:tmpl w:val="86E6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AB2742"/>
    <w:multiLevelType w:val="hybridMultilevel"/>
    <w:tmpl w:val="A818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9752F9"/>
    <w:multiLevelType w:val="hybridMultilevel"/>
    <w:tmpl w:val="12BACB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1160CAF"/>
    <w:multiLevelType w:val="hybridMultilevel"/>
    <w:tmpl w:val="9D8EDE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1F6074D"/>
    <w:multiLevelType w:val="hybridMultilevel"/>
    <w:tmpl w:val="040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64437E"/>
    <w:multiLevelType w:val="hybridMultilevel"/>
    <w:tmpl w:val="E752C5C2"/>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E15B74"/>
    <w:multiLevelType w:val="hybridMultilevel"/>
    <w:tmpl w:val="A01CDF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AAA79D5"/>
    <w:multiLevelType w:val="hybridMultilevel"/>
    <w:tmpl w:val="26700A82"/>
    <w:lvl w:ilvl="0" w:tplc="8B88455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AB50B32"/>
    <w:multiLevelType w:val="hybridMultilevel"/>
    <w:tmpl w:val="76D8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A6234A"/>
    <w:multiLevelType w:val="hybridMultilevel"/>
    <w:tmpl w:val="0C3CD41A"/>
    <w:lvl w:ilvl="0" w:tplc="FC54ADD6">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5327A62"/>
    <w:multiLevelType w:val="hybridMultilevel"/>
    <w:tmpl w:val="9C329154"/>
    <w:lvl w:ilvl="0" w:tplc="3E0EF75E">
      <w:numFmt w:val="bullet"/>
      <w:lvlText w:val=""/>
      <w:lvlJc w:val="left"/>
      <w:pPr>
        <w:tabs>
          <w:tab w:val="num" w:pos="720"/>
        </w:tabs>
        <w:ind w:left="720" w:hanging="360"/>
      </w:pPr>
      <w:rPr>
        <w:rFonts w:ascii="Symbol" w:eastAsia="Times New Roman" w:hAnsi="Symbol" w:cs="SymbolMT"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B260DD"/>
    <w:multiLevelType w:val="hybridMultilevel"/>
    <w:tmpl w:val="77B6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BD48CB"/>
    <w:multiLevelType w:val="hybridMultilevel"/>
    <w:tmpl w:val="6D26C0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5A5883"/>
    <w:multiLevelType w:val="hybridMultilevel"/>
    <w:tmpl w:val="9F6A28B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58E28AD"/>
    <w:multiLevelType w:val="hybridMultilevel"/>
    <w:tmpl w:val="4CF4AE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58E2CE5"/>
    <w:multiLevelType w:val="hybridMultilevel"/>
    <w:tmpl w:val="41966D38"/>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613021C"/>
    <w:multiLevelType w:val="hybridMultilevel"/>
    <w:tmpl w:val="4EC0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DC0E12"/>
    <w:multiLevelType w:val="hybridMultilevel"/>
    <w:tmpl w:val="39665E40"/>
    <w:lvl w:ilvl="0" w:tplc="3E0EF75E">
      <w:numFmt w:val="bullet"/>
      <w:lvlText w:val=""/>
      <w:lvlJc w:val="left"/>
      <w:pPr>
        <w:tabs>
          <w:tab w:val="num" w:pos="720"/>
        </w:tabs>
        <w:ind w:left="720" w:hanging="360"/>
      </w:pPr>
      <w:rPr>
        <w:rFonts w:ascii="Symbol" w:eastAsia="Times New Roman" w:hAnsi="Symbol" w:cs="SymbolMT"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46"/>
  </w:num>
  <w:num w:numId="2">
    <w:abstractNumId w:val="18"/>
  </w:num>
  <w:num w:numId="3">
    <w:abstractNumId w:val="19"/>
  </w:num>
  <w:num w:numId="4">
    <w:abstractNumId w:val="21"/>
  </w:num>
  <w:num w:numId="5">
    <w:abstractNumId w:val="45"/>
  </w:num>
  <w:num w:numId="6">
    <w:abstractNumId w:val="8"/>
  </w:num>
  <w:num w:numId="7">
    <w:abstractNumId w:val="17"/>
  </w:num>
  <w:num w:numId="8">
    <w:abstractNumId w:val="33"/>
  </w:num>
  <w:num w:numId="9">
    <w:abstractNumId w:val="25"/>
  </w:num>
  <w:num w:numId="10">
    <w:abstractNumId w:val="2"/>
  </w:num>
  <w:num w:numId="11">
    <w:abstractNumId w:val="3"/>
  </w:num>
  <w:num w:numId="12">
    <w:abstractNumId w:val="14"/>
  </w:num>
  <w:num w:numId="13">
    <w:abstractNumId w:val="5"/>
  </w:num>
  <w:num w:numId="14">
    <w:abstractNumId w:val="24"/>
  </w:num>
  <w:num w:numId="15">
    <w:abstractNumId w:val="32"/>
  </w:num>
  <w:num w:numId="16">
    <w:abstractNumId w:val="1"/>
  </w:num>
  <w:num w:numId="17">
    <w:abstractNumId w:val="26"/>
  </w:num>
  <w:num w:numId="18">
    <w:abstractNumId w:val="9"/>
  </w:num>
  <w:num w:numId="19">
    <w:abstractNumId w:val="13"/>
  </w:num>
  <w:num w:numId="20">
    <w:abstractNumId w:val="37"/>
  </w:num>
  <w:num w:numId="21">
    <w:abstractNumId w:val="4"/>
  </w:num>
  <w:num w:numId="22">
    <w:abstractNumId w:val="43"/>
  </w:num>
  <w:num w:numId="23">
    <w:abstractNumId w:val="20"/>
  </w:num>
  <w:num w:numId="24">
    <w:abstractNumId w:val="40"/>
  </w:num>
  <w:num w:numId="25">
    <w:abstractNumId w:val="6"/>
  </w:num>
  <w:num w:numId="26">
    <w:abstractNumId w:val="27"/>
  </w:num>
  <w:num w:numId="27">
    <w:abstractNumId w:val="11"/>
  </w:num>
  <w:num w:numId="28">
    <w:abstractNumId w:val="22"/>
  </w:num>
  <w:num w:numId="29">
    <w:abstractNumId w:val="28"/>
  </w:num>
  <w:num w:numId="30">
    <w:abstractNumId w:val="23"/>
  </w:num>
  <w:num w:numId="31">
    <w:abstractNumId w:val="7"/>
  </w:num>
  <w:num w:numId="32">
    <w:abstractNumId w:val="42"/>
  </w:num>
  <w:num w:numId="33">
    <w:abstractNumId w:val="34"/>
  </w:num>
  <w:num w:numId="34">
    <w:abstractNumId w:val="30"/>
  </w:num>
  <w:num w:numId="35">
    <w:abstractNumId w:val="31"/>
  </w:num>
  <w:num w:numId="36">
    <w:abstractNumId w:val="10"/>
  </w:num>
  <w:num w:numId="37">
    <w:abstractNumId w:val="35"/>
  </w:num>
  <w:num w:numId="38">
    <w:abstractNumId w:val="44"/>
  </w:num>
  <w:num w:numId="39">
    <w:abstractNumId w:val="16"/>
  </w:num>
  <w:num w:numId="40">
    <w:abstractNumId w:val="36"/>
  </w:num>
  <w:num w:numId="41">
    <w:abstractNumId w:val="29"/>
  </w:num>
  <w:num w:numId="42">
    <w:abstractNumId w:val="38"/>
  </w:num>
  <w:num w:numId="43">
    <w:abstractNumId w:val="0"/>
  </w:num>
  <w:num w:numId="44">
    <w:abstractNumId w:val="15"/>
  </w:num>
  <w:num w:numId="45">
    <w:abstractNumId w:val="39"/>
  </w:num>
  <w:num w:numId="46">
    <w:abstractNumId w:val="12"/>
  </w:num>
  <w:num w:numId="47">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30CF"/>
    <w:rsid w:val="00013FAD"/>
    <w:rsid w:val="000152A7"/>
    <w:rsid w:val="00016195"/>
    <w:rsid w:val="00016D02"/>
    <w:rsid w:val="00020E36"/>
    <w:rsid w:val="00021567"/>
    <w:rsid w:val="00024FB3"/>
    <w:rsid w:val="000259A9"/>
    <w:rsid w:val="000306A4"/>
    <w:rsid w:val="0003104E"/>
    <w:rsid w:val="00031AB3"/>
    <w:rsid w:val="00033457"/>
    <w:rsid w:val="00036FA7"/>
    <w:rsid w:val="00037336"/>
    <w:rsid w:val="000429B1"/>
    <w:rsid w:val="00044591"/>
    <w:rsid w:val="000528DE"/>
    <w:rsid w:val="00052C1D"/>
    <w:rsid w:val="0005363A"/>
    <w:rsid w:val="00053CF2"/>
    <w:rsid w:val="00054915"/>
    <w:rsid w:val="00070DF9"/>
    <w:rsid w:val="00071C1D"/>
    <w:rsid w:val="00071D40"/>
    <w:rsid w:val="000748F4"/>
    <w:rsid w:val="000769B0"/>
    <w:rsid w:val="000863F1"/>
    <w:rsid w:val="00090918"/>
    <w:rsid w:val="000975C5"/>
    <w:rsid w:val="00097E11"/>
    <w:rsid w:val="000A11A8"/>
    <w:rsid w:val="000B1FBE"/>
    <w:rsid w:val="000B6F98"/>
    <w:rsid w:val="000C13D4"/>
    <w:rsid w:val="000C5967"/>
    <w:rsid w:val="000D0DFA"/>
    <w:rsid w:val="000D4D29"/>
    <w:rsid w:val="000D7E1A"/>
    <w:rsid w:val="000E1E19"/>
    <w:rsid w:val="000E5EA0"/>
    <w:rsid w:val="000F2928"/>
    <w:rsid w:val="000F4DE9"/>
    <w:rsid w:val="0011103E"/>
    <w:rsid w:val="00112791"/>
    <w:rsid w:val="001174EC"/>
    <w:rsid w:val="00120940"/>
    <w:rsid w:val="00121183"/>
    <w:rsid w:val="001231FC"/>
    <w:rsid w:val="001273D7"/>
    <w:rsid w:val="00127631"/>
    <w:rsid w:val="00127A44"/>
    <w:rsid w:val="00131AD7"/>
    <w:rsid w:val="00137719"/>
    <w:rsid w:val="00152540"/>
    <w:rsid w:val="0016232E"/>
    <w:rsid w:val="001632DD"/>
    <w:rsid w:val="001677D7"/>
    <w:rsid w:val="001677F3"/>
    <w:rsid w:val="00172D04"/>
    <w:rsid w:val="0017594C"/>
    <w:rsid w:val="00176A8B"/>
    <w:rsid w:val="00177B2F"/>
    <w:rsid w:val="00182429"/>
    <w:rsid w:val="0018283A"/>
    <w:rsid w:val="00192046"/>
    <w:rsid w:val="0019426D"/>
    <w:rsid w:val="001A2A90"/>
    <w:rsid w:val="001A4F5B"/>
    <w:rsid w:val="001B28E6"/>
    <w:rsid w:val="001D6ED0"/>
    <w:rsid w:val="001E5236"/>
    <w:rsid w:val="001F6622"/>
    <w:rsid w:val="001F6764"/>
    <w:rsid w:val="001F7AC3"/>
    <w:rsid w:val="001F7D54"/>
    <w:rsid w:val="00202DFF"/>
    <w:rsid w:val="002030E2"/>
    <w:rsid w:val="0021031F"/>
    <w:rsid w:val="00210E45"/>
    <w:rsid w:val="002129D1"/>
    <w:rsid w:val="002543F4"/>
    <w:rsid w:val="00255BFF"/>
    <w:rsid w:val="0025612F"/>
    <w:rsid w:val="00262866"/>
    <w:rsid w:val="00262945"/>
    <w:rsid w:val="002714B6"/>
    <w:rsid w:val="002719D6"/>
    <w:rsid w:val="00274FCA"/>
    <w:rsid w:val="00280326"/>
    <w:rsid w:val="002841A7"/>
    <w:rsid w:val="00285ADF"/>
    <w:rsid w:val="00285E6E"/>
    <w:rsid w:val="0028664A"/>
    <w:rsid w:val="00286B76"/>
    <w:rsid w:val="002905F6"/>
    <w:rsid w:val="00290626"/>
    <w:rsid w:val="002926D4"/>
    <w:rsid w:val="00293563"/>
    <w:rsid w:val="0029564C"/>
    <w:rsid w:val="002A5A45"/>
    <w:rsid w:val="002A73A7"/>
    <w:rsid w:val="002B003B"/>
    <w:rsid w:val="002B22A8"/>
    <w:rsid w:val="002C2025"/>
    <w:rsid w:val="002C45A6"/>
    <w:rsid w:val="002C5E1E"/>
    <w:rsid w:val="002D0D74"/>
    <w:rsid w:val="002D1E47"/>
    <w:rsid w:val="002D72FA"/>
    <w:rsid w:val="002E2451"/>
    <w:rsid w:val="00302F40"/>
    <w:rsid w:val="00307D76"/>
    <w:rsid w:val="003108BB"/>
    <w:rsid w:val="003265D8"/>
    <w:rsid w:val="003306E3"/>
    <w:rsid w:val="0033465A"/>
    <w:rsid w:val="00334D40"/>
    <w:rsid w:val="003353A9"/>
    <w:rsid w:val="003362C9"/>
    <w:rsid w:val="00337090"/>
    <w:rsid w:val="00342029"/>
    <w:rsid w:val="00350DF4"/>
    <w:rsid w:val="00353CC0"/>
    <w:rsid w:val="003546EB"/>
    <w:rsid w:val="00366EF9"/>
    <w:rsid w:val="00367027"/>
    <w:rsid w:val="00381DD0"/>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479F"/>
    <w:rsid w:val="003C50B6"/>
    <w:rsid w:val="003C53ED"/>
    <w:rsid w:val="003C5D8B"/>
    <w:rsid w:val="003C6155"/>
    <w:rsid w:val="003C68F2"/>
    <w:rsid w:val="003C7B67"/>
    <w:rsid w:val="003D0EEA"/>
    <w:rsid w:val="003D24D3"/>
    <w:rsid w:val="003D36E9"/>
    <w:rsid w:val="003D3FEE"/>
    <w:rsid w:val="003E2ECA"/>
    <w:rsid w:val="003E3D61"/>
    <w:rsid w:val="003E713D"/>
    <w:rsid w:val="003E7EF0"/>
    <w:rsid w:val="003F00D0"/>
    <w:rsid w:val="00401CE0"/>
    <w:rsid w:val="0040314C"/>
    <w:rsid w:val="00413820"/>
    <w:rsid w:val="00421751"/>
    <w:rsid w:val="00424A09"/>
    <w:rsid w:val="00425029"/>
    <w:rsid w:val="00425AEA"/>
    <w:rsid w:val="00427C78"/>
    <w:rsid w:val="004324F6"/>
    <w:rsid w:val="00432639"/>
    <w:rsid w:val="00432D62"/>
    <w:rsid w:val="004409C9"/>
    <w:rsid w:val="004422D3"/>
    <w:rsid w:val="00443373"/>
    <w:rsid w:val="004441B1"/>
    <w:rsid w:val="0044456D"/>
    <w:rsid w:val="00447589"/>
    <w:rsid w:val="00450980"/>
    <w:rsid w:val="00450D52"/>
    <w:rsid w:val="00452303"/>
    <w:rsid w:val="0046278B"/>
    <w:rsid w:val="004707CB"/>
    <w:rsid w:val="00473214"/>
    <w:rsid w:val="00474F88"/>
    <w:rsid w:val="00475092"/>
    <w:rsid w:val="0047700A"/>
    <w:rsid w:val="00477745"/>
    <w:rsid w:val="004779FB"/>
    <w:rsid w:val="00487A8E"/>
    <w:rsid w:val="004904E4"/>
    <w:rsid w:val="00491B91"/>
    <w:rsid w:val="00492B40"/>
    <w:rsid w:val="004A3663"/>
    <w:rsid w:val="004A741E"/>
    <w:rsid w:val="004B11AC"/>
    <w:rsid w:val="004B226C"/>
    <w:rsid w:val="004B2FBB"/>
    <w:rsid w:val="004B3D8E"/>
    <w:rsid w:val="004B4E72"/>
    <w:rsid w:val="004B51AF"/>
    <w:rsid w:val="004B7B3C"/>
    <w:rsid w:val="004C7114"/>
    <w:rsid w:val="004D4E13"/>
    <w:rsid w:val="004E3E72"/>
    <w:rsid w:val="004E3F98"/>
    <w:rsid w:val="004E47A6"/>
    <w:rsid w:val="004E5AC6"/>
    <w:rsid w:val="004E6219"/>
    <w:rsid w:val="004F0F12"/>
    <w:rsid w:val="004F50BB"/>
    <w:rsid w:val="004F5BA1"/>
    <w:rsid w:val="004F746E"/>
    <w:rsid w:val="004F7AAA"/>
    <w:rsid w:val="00503C99"/>
    <w:rsid w:val="005110C0"/>
    <w:rsid w:val="005173AE"/>
    <w:rsid w:val="0052333C"/>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807A0"/>
    <w:rsid w:val="00583803"/>
    <w:rsid w:val="0058560E"/>
    <w:rsid w:val="00590E34"/>
    <w:rsid w:val="005A0095"/>
    <w:rsid w:val="005A2AB9"/>
    <w:rsid w:val="005B094C"/>
    <w:rsid w:val="005B554D"/>
    <w:rsid w:val="005B60E8"/>
    <w:rsid w:val="005B7040"/>
    <w:rsid w:val="005C117E"/>
    <w:rsid w:val="005C3973"/>
    <w:rsid w:val="005D053D"/>
    <w:rsid w:val="005D0D9E"/>
    <w:rsid w:val="005D4EC5"/>
    <w:rsid w:val="005D51A7"/>
    <w:rsid w:val="005E14A0"/>
    <w:rsid w:val="005E2D0C"/>
    <w:rsid w:val="005F0832"/>
    <w:rsid w:val="005F5F7F"/>
    <w:rsid w:val="005F6227"/>
    <w:rsid w:val="005F6816"/>
    <w:rsid w:val="005F7314"/>
    <w:rsid w:val="006005A5"/>
    <w:rsid w:val="00604566"/>
    <w:rsid w:val="00606A2A"/>
    <w:rsid w:val="00611A88"/>
    <w:rsid w:val="006275FE"/>
    <w:rsid w:val="006323CA"/>
    <w:rsid w:val="006360E6"/>
    <w:rsid w:val="006361C9"/>
    <w:rsid w:val="00636DDF"/>
    <w:rsid w:val="006536B3"/>
    <w:rsid w:val="006540E5"/>
    <w:rsid w:val="00661A9C"/>
    <w:rsid w:val="00662116"/>
    <w:rsid w:val="006642AD"/>
    <w:rsid w:val="0067072C"/>
    <w:rsid w:val="00671DFE"/>
    <w:rsid w:val="00672423"/>
    <w:rsid w:val="00674CD5"/>
    <w:rsid w:val="006811AB"/>
    <w:rsid w:val="0068269E"/>
    <w:rsid w:val="00683176"/>
    <w:rsid w:val="00692AD4"/>
    <w:rsid w:val="006937FC"/>
    <w:rsid w:val="00693C79"/>
    <w:rsid w:val="00694DE1"/>
    <w:rsid w:val="00695B44"/>
    <w:rsid w:val="006A053B"/>
    <w:rsid w:val="006A0642"/>
    <w:rsid w:val="006A0801"/>
    <w:rsid w:val="006A1613"/>
    <w:rsid w:val="006A2AD3"/>
    <w:rsid w:val="006A3D3A"/>
    <w:rsid w:val="006A7390"/>
    <w:rsid w:val="006B039E"/>
    <w:rsid w:val="006B2D8B"/>
    <w:rsid w:val="006B65A6"/>
    <w:rsid w:val="006C316D"/>
    <w:rsid w:val="006C5080"/>
    <w:rsid w:val="006C5848"/>
    <w:rsid w:val="006C6293"/>
    <w:rsid w:val="006D2A2E"/>
    <w:rsid w:val="006D4F99"/>
    <w:rsid w:val="006D7DF6"/>
    <w:rsid w:val="006E3759"/>
    <w:rsid w:val="006E5631"/>
    <w:rsid w:val="006E6F0C"/>
    <w:rsid w:val="006F08EE"/>
    <w:rsid w:val="006F3C22"/>
    <w:rsid w:val="006F4840"/>
    <w:rsid w:val="006F6923"/>
    <w:rsid w:val="00702D00"/>
    <w:rsid w:val="007032CC"/>
    <w:rsid w:val="0070546D"/>
    <w:rsid w:val="00706B04"/>
    <w:rsid w:val="00710F1D"/>
    <w:rsid w:val="00711310"/>
    <w:rsid w:val="00720752"/>
    <w:rsid w:val="007221D6"/>
    <w:rsid w:val="0072516D"/>
    <w:rsid w:val="00732777"/>
    <w:rsid w:val="00732821"/>
    <w:rsid w:val="0073437B"/>
    <w:rsid w:val="00745229"/>
    <w:rsid w:val="007453A2"/>
    <w:rsid w:val="00745637"/>
    <w:rsid w:val="007540AA"/>
    <w:rsid w:val="00757644"/>
    <w:rsid w:val="00760FFE"/>
    <w:rsid w:val="00761ACC"/>
    <w:rsid w:val="00764DAB"/>
    <w:rsid w:val="00766E1C"/>
    <w:rsid w:val="00770219"/>
    <w:rsid w:val="00770FCE"/>
    <w:rsid w:val="00775E36"/>
    <w:rsid w:val="00781977"/>
    <w:rsid w:val="00783658"/>
    <w:rsid w:val="0078396A"/>
    <w:rsid w:val="00787E9E"/>
    <w:rsid w:val="00791D5D"/>
    <w:rsid w:val="00793DE2"/>
    <w:rsid w:val="007A48BB"/>
    <w:rsid w:val="007A722F"/>
    <w:rsid w:val="007B549F"/>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7D5B"/>
    <w:rsid w:val="00812AF2"/>
    <w:rsid w:val="008151AD"/>
    <w:rsid w:val="0081692A"/>
    <w:rsid w:val="00822649"/>
    <w:rsid w:val="00822D1C"/>
    <w:rsid w:val="008237C7"/>
    <w:rsid w:val="0082490A"/>
    <w:rsid w:val="00825E2A"/>
    <w:rsid w:val="00826164"/>
    <w:rsid w:val="008313C3"/>
    <w:rsid w:val="008350AB"/>
    <w:rsid w:val="00841A57"/>
    <w:rsid w:val="00841ECE"/>
    <w:rsid w:val="00851117"/>
    <w:rsid w:val="008564E2"/>
    <w:rsid w:val="00856D96"/>
    <w:rsid w:val="0085773B"/>
    <w:rsid w:val="0086424C"/>
    <w:rsid w:val="00873DE6"/>
    <w:rsid w:val="00874C49"/>
    <w:rsid w:val="00875121"/>
    <w:rsid w:val="008765FA"/>
    <w:rsid w:val="00876996"/>
    <w:rsid w:val="00882D5F"/>
    <w:rsid w:val="00882FDB"/>
    <w:rsid w:val="008839CD"/>
    <w:rsid w:val="0088632B"/>
    <w:rsid w:val="00891443"/>
    <w:rsid w:val="008949E4"/>
    <w:rsid w:val="00895797"/>
    <w:rsid w:val="008A0177"/>
    <w:rsid w:val="008A18F5"/>
    <w:rsid w:val="008A351F"/>
    <w:rsid w:val="008A5AA4"/>
    <w:rsid w:val="008A6B2C"/>
    <w:rsid w:val="008A711B"/>
    <w:rsid w:val="008A71B1"/>
    <w:rsid w:val="008B017A"/>
    <w:rsid w:val="008B115F"/>
    <w:rsid w:val="008B27DA"/>
    <w:rsid w:val="008B53D6"/>
    <w:rsid w:val="008C4035"/>
    <w:rsid w:val="008D2C8D"/>
    <w:rsid w:val="008D6B40"/>
    <w:rsid w:val="008E06D2"/>
    <w:rsid w:val="008E161E"/>
    <w:rsid w:val="008E19C8"/>
    <w:rsid w:val="008E1F03"/>
    <w:rsid w:val="008E5D46"/>
    <w:rsid w:val="008F16B7"/>
    <w:rsid w:val="008F6038"/>
    <w:rsid w:val="00911196"/>
    <w:rsid w:val="009169E8"/>
    <w:rsid w:val="00916B16"/>
    <w:rsid w:val="00920CF9"/>
    <w:rsid w:val="009227A2"/>
    <w:rsid w:val="009232BD"/>
    <w:rsid w:val="00927FE3"/>
    <w:rsid w:val="009367B7"/>
    <w:rsid w:val="00936B69"/>
    <w:rsid w:val="00937EB2"/>
    <w:rsid w:val="00944F08"/>
    <w:rsid w:val="0095288A"/>
    <w:rsid w:val="00957050"/>
    <w:rsid w:val="00961B3F"/>
    <w:rsid w:val="00963364"/>
    <w:rsid w:val="00972451"/>
    <w:rsid w:val="00972B09"/>
    <w:rsid w:val="00982F0D"/>
    <w:rsid w:val="009837A0"/>
    <w:rsid w:val="00983DCE"/>
    <w:rsid w:val="00993F37"/>
    <w:rsid w:val="00994C01"/>
    <w:rsid w:val="009A3DF7"/>
    <w:rsid w:val="009A4213"/>
    <w:rsid w:val="009A5F25"/>
    <w:rsid w:val="009A6F97"/>
    <w:rsid w:val="009B3A10"/>
    <w:rsid w:val="009B3BFF"/>
    <w:rsid w:val="009B6A19"/>
    <w:rsid w:val="009C7636"/>
    <w:rsid w:val="009D1D68"/>
    <w:rsid w:val="009D22F4"/>
    <w:rsid w:val="009D230F"/>
    <w:rsid w:val="009D2D4D"/>
    <w:rsid w:val="009D36A6"/>
    <w:rsid w:val="009D55C3"/>
    <w:rsid w:val="009E68E2"/>
    <w:rsid w:val="009E71A5"/>
    <w:rsid w:val="009F1498"/>
    <w:rsid w:val="009F2E6E"/>
    <w:rsid w:val="009F7220"/>
    <w:rsid w:val="00A0417C"/>
    <w:rsid w:val="00A073EA"/>
    <w:rsid w:val="00A143CF"/>
    <w:rsid w:val="00A146EA"/>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5231C"/>
    <w:rsid w:val="00A54C68"/>
    <w:rsid w:val="00A62AA8"/>
    <w:rsid w:val="00A62F3D"/>
    <w:rsid w:val="00A63F1E"/>
    <w:rsid w:val="00A67B66"/>
    <w:rsid w:val="00A7149D"/>
    <w:rsid w:val="00A720C0"/>
    <w:rsid w:val="00A729BC"/>
    <w:rsid w:val="00A85EC7"/>
    <w:rsid w:val="00A92301"/>
    <w:rsid w:val="00A940D7"/>
    <w:rsid w:val="00AA3FA7"/>
    <w:rsid w:val="00AA52F1"/>
    <w:rsid w:val="00AA679B"/>
    <w:rsid w:val="00AB43B6"/>
    <w:rsid w:val="00AB50F3"/>
    <w:rsid w:val="00AB647D"/>
    <w:rsid w:val="00AC18B9"/>
    <w:rsid w:val="00AC2A1D"/>
    <w:rsid w:val="00AC4888"/>
    <w:rsid w:val="00AC55A4"/>
    <w:rsid w:val="00AC7111"/>
    <w:rsid w:val="00AC7116"/>
    <w:rsid w:val="00AE1EC6"/>
    <w:rsid w:val="00AE4E4F"/>
    <w:rsid w:val="00AE7650"/>
    <w:rsid w:val="00AE7E2E"/>
    <w:rsid w:val="00AF0399"/>
    <w:rsid w:val="00AF2292"/>
    <w:rsid w:val="00AF798D"/>
    <w:rsid w:val="00AF7993"/>
    <w:rsid w:val="00B005FF"/>
    <w:rsid w:val="00B01124"/>
    <w:rsid w:val="00B023E6"/>
    <w:rsid w:val="00B046A2"/>
    <w:rsid w:val="00B12C5B"/>
    <w:rsid w:val="00B22F03"/>
    <w:rsid w:val="00B249BB"/>
    <w:rsid w:val="00B24A2D"/>
    <w:rsid w:val="00B25CB9"/>
    <w:rsid w:val="00B30118"/>
    <w:rsid w:val="00B30AF6"/>
    <w:rsid w:val="00B33E0C"/>
    <w:rsid w:val="00B355D7"/>
    <w:rsid w:val="00B41A3D"/>
    <w:rsid w:val="00B41A9C"/>
    <w:rsid w:val="00B428C6"/>
    <w:rsid w:val="00B45F32"/>
    <w:rsid w:val="00B540E7"/>
    <w:rsid w:val="00B57799"/>
    <w:rsid w:val="00B5791F"/>
    <w:rsid w:val="00B65063"/>
    <w:rsid w:val="00B65936"/>
    <w:rsid w:val="00B671EC"/>
    <w:rsid w:val="00B7105B"/>
    <w:rsid w:val="00B73004"/>
    <w:rsid w:val="00B76C50"/>
    <w:rsid w:val="00B83F03"/>
    <w:rsid w:val="00B84E4F"/>
    <w:rsid w:val="00B8673A"/>
    <w:rsid w:val="00B97CBB"/>
    <w:rsid w:val="00BA2294"/>
    <w:rsid w:val="00BA3495"/>
    <w:rsid w:val="00BA5275"/>
    <w:rsid w:val="00BB3C1C"/>
    <w:rsid w:val="00BC05BD"/>
    <w:rsid w:val="00BC121D"/>
    <w:rsid w:val="00BC1C3F"/>
    <w:rsid w:val="00BC38EF"/>
    <w:rsid w:val="00BC3DC0"/>
    <w:rsid w:val="00BD49BD"/>
    <w:rsid w:val="00BD66E0"/>
    <w:rsid w:val="00BD7B49"/>
    <w:rsid w:val="00BE69DD"/>
    <w:rsid w:val="00BF2BE5"/>
    <w:rsid w:val="00BF6598"/>
    <w:rsid w:val="00C0003B"/>
    <w:rsid w:val="00C01250"/>
    <w:rsid w:val="00C02119"/>
    <w:rsid w:val="00C03B19"/>
    <w:rsid w:val="00C05505"/>
    <w:rsid w:val="00C12079"/>
    <w:rsid w:val="00C131A5"/>
    <w:rsid w:val="00C132B4"/>
    <w:rsid w:val="00C13E7C"/>
    <w:rsid w:val="00C23A05"/>
    <w:rsid w:val="00C265FD"/>
    <w:rsid w:val="00C2680E"/>
    <w:rsid w:val="00C32903"/>
    <w:rsid w:val="00C377E0"/>
    <w:rsid w:val="00C4283A"/>
    <w:rsid w:val="00C451E8"/>
    <w:rsid w:val="00C47969"/>
    <w:rsid w:val="00C50CD2"/>
    <w:rsid w:val="00C553F2"/>
    <w:rsid w:val="00C57C09"/>
    <w:rsid w:val="00C73207"/>
    <w:rsid w:val="00C7491A"/>
    <w:rsid w:val="00C773D6"/>
    <w:rsid w:val="00C84150"/>
    <w:rsid w:val="00C84655"/>
    <w:rsid w:val="00C85C16"/>
    <w:rsid w:val="00C90558"/>
    <w:rsid w:val="00C92C7B"/>
    <w:rsid w:val="00C954BF"/>
    <w:rsid w:val="00C955EA"/>
    <w:rsid w:val="00C956F1"/>
    <w:rsid w:val="00C95C26"/>
    <w:rsid w:val="00C965E0"/>
    <w:rsid w:val="00C9677F"/>
    <w:rsid w:val="00CA191D"/>
    <w:rsid w:val="00CA1BEC"/>
    <w:rsid w:val="00CA41B7"/>
    <w:rsid w:val="00CA7276"/>
    <w:rsid w:val="00CC21B1"/>
    <w:rsid w:val="00CD10CE"/>
    <w:rsid w:val="00CD246F"/>
    <w:rsid w:val="00CD6A08"/>
    <w:rsid w:val="00CE5D12"/>
    <w:rsid w:val="00CF24AA"/>
    <w:rsid w:val="00D16CB0"/>
    <w:rsid w:val="00D21938"/>
    <w:rsid w:val="00D22BED"/>
    <w:rsid w:val="00D23A13"/>
    <w:rsid w:val="00D264EA"/>
    <w:rsid w:val="00D27D98"/>
    <w:rsid w:val="00D30944"/>
    <w:rsid w:val="00D33B5F"/>
    <w:rsid w:val="00D3509B"/>
    <w:rsid w:val="00D36362"/>
    <w:rsid w:val="00D46156"/>
    <w:rsid w:val="00D47E7C"/>
    <w:rsid w:val="00D51004"/>
    <w:rsid w:val="00D572F7"/>
    <w:rsid w:val="00D60BE5"/>
    <w:rsid w:val="00D62270"/>
    <w:rsid w:val="00D628F7"/>
    <w:rsid w:val="00D6429E"/>
    <w:rsid w:val="00D64698"/>
    <w:rsid w:val="00D73B09"/>
    <w:rsid w:val="00D7622E"/>
    <w:rsid w:val="00D83F8B"/>
    <w:rsid w:val="00D8574D"/>
    <w:rsid w:val="00D85AAD"/>
    <w:rsid w:val="00D92043"/>
    <w:rsid w:val="00D92095"/>
    <w:rsid w:val="00DA0FAD"/>
    <w:rsid w:val="00DA5095"/>
    <w:rsid w:val="00DB2B4D"/>
    <w:rsid w:val="00DC07F7"/>
    <w:rsid w:val="00DC12D5"/>
    <w:rsid w:val="00DC7889"/>
    <w:rsid w:val="00DD40D7"/>
    <w:rsid w:val="00DE442D"/>
    <w:rsid w:val="00DE4C28"/>
    <w:rsid w:val="00DE4EDD"/>
    <w:rsid w:val="00DF71F4"/>
    <w:rsid w:val="00E00EF0"/>
    <w:rsid w:val="00E04EC2"/>
    <w:rsid w:val="00E069E1"/>
    <w:rsid w:val="00E12B0D"/>
    <w:rsid w:val="00E178DC"/>
    <w:rsid w:val="00E17A5C"/>
    <w:rsid w:val="00E2119F"/>
    <w:rsid w:val="00E23C74"/>
    <w:rsid w:val="00E27F60"/>
    <w:rsid w:val="00E316F1"/>
    <w:rsid w:val="00E358DD"/>
    <w:rsid w:val="00E3610E"/>
    <w:rsid w:val="00E37AE0"/>
    <w:rsid w:val="00E418EF"/>
    <w:rsid w:val="00E437E6"/>
    <w:rsid w:val="00E438D7"/>
    <w:rsid w:val="00E46F03"/>
    <w:rsid w:val="00E51D23"/>
    <w:rsid w:val="00E56F78"/>
    <w:rsid w:val="00E611BF"/>
    <w:rsid w:val="00E61783"/>
    <w:rsid w:val="00E739D3"/>
    <w:rsid w:val="00E74A42"/>
    <w:rsid w:val="00E77732"/>
    <w:rsid w:val="00E815A0"/>
    <w:rsid w:val="00E9187B"/>
    <w:rsid w:val="00E96A3F"/>
    <w:rsid w:val="00E978BB"/>
    <w:rsid w:val="00EA3E58"/>
    <w:rsid w:val="00EB1014"/>
    <w:rsid w:val="00EB4C11"/>
    <w:rsid w:val="00EC251C"/>
    <w:rsid w:val="00EC64A1"/>
    <w:rsid w:val="00EC7488"/>
    <w:rsid w:val="00ED2992"/>
    <w:rsid w:val="00ED45EB"/>
    <w:rsid w:val="00ED6C2A"/>
    <w:rsid w:val="00ED7568"/>
    <w:rsid w:val="00EE03EF"/>
    <w:rsid w:val="00EE2042"/>
    <w:rsid w:val="00EE225D"/>
    <w:rsid w:val="00EE48B7"/>
    <w:rsid w:val="00EF1E89"/>
    <w:rsid w:val="00EF2B02"/>
    <w:rsid w:val="00F006D7"/>
    <w:rsid w:val="00F02CBC"/>
    <w:rsid w:val="00F05723"/>
    <w:rsid w:val="00F10903"/>
    <w:rsid w:val="00F10E21"/>
    <w:rsid w:val="00F26B73"/>
    <w:rsid w:val="00F3776A"/>
    <w:rsid w:val="00F5194C"/>
    <w:rsid w:val="00F5454B"/>
    <w:rsid w:val="00F611D7"/>
    <w:rsid w:val="00F63893"/>
    <w:rsid w:val="00F640B7"/>
    <w:rsid w:val="00F646FE"/>
    <w:rsid w:val="00F6505B"/>
    <w:rsid w:val="00F67B48"/>
    <w:rsid w:val="00F8157F"/>
    <w:rsid w:val="00F8220A"/>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54B57DD"/>
  <w15:docId w15:val="{195952B5-49D3-4A23-9481-B14996A6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uiPriority w:val="34"/>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customStyle="1" w:styleId="Default">
    <w:name w:val="Default"/>
    <w:rsid w:val="000863F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2.xml><?xml version="1.0" encoding="utf-8"?>
<ds:datastoreItem xmlns:ds="http://schemas.openxmlformats.org/officeDocument/2006/customXml" ds:itemID="{63D03D54-E7A1-4EFD-8A55-398156E54DE9}">
  <ds:schemaRefs>
    <ds:schemaRef ds:uri="http://purl.org/dc/elements/1.1/"/>
    <ds:schemaRef ds:uri="http://schemas.openxmlformats.org/package/2006/metadata/core-properties"/>
    <ds:schemaRef ds:uri="http://purl.org/dc/terms/"/>
    <ds:schemaRef ds:uri="http://schemas.microsoft.com/sharepoint/v3"/>
    <ds:schemaRef ds:uri="http://purl.org/dc/dcmitype/"/>
    <ds:schemaRef ds:uri="http://www.w3.org/XML/1998/namespace"/>
    <ds:schemaRef ds:uri="http://schemas.microsoft.com/office/2006/metadata/properties"/>
    <ds:schemaRef ds:uri="e22da483-9f91-420d-b44c-7d2b6ae58b94"/>
    <ds:schemaRef ds:uri="http://schemas.microsoft.com/office/2006/documentManagement/types"/>
  </ds:schemaRefs>
</ds:datastoreItem>
</file>

<file path=customXml/itemProps3.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0D129F2-51D9-4141-9D38-8FAA21CDC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998</Words>
  <Characters>6005</Characters>
  <Application>Microsoft Office Word</Application>
  <DocSecurity>4</DocSecurity>
  <Lines>50</Lines>
  <Paragraphs>13</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2</cp:revision>
  <cp:lastPrinted>2012-09-06T14:57:00Z</cp:lastPrinted>
  <dcterms:created xsi:type="dcterms:W3CDTF">2019-11-05T08:15:00Z</dcterms:created>
  <dcterms:modified xsi:type="dcterms:W3CDTF">2019-11-05T08:15:00Z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